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CEF7A" w14:textId="20A69213" w:rsidR="00353E84" w:rsidRPr="00BF0C81" w:rsidRDefault="00304426" w:rsidP="00244502">
      <w:pPr>
        <w:jc w:val="left"/>
        <w:rPr>
          <w:rFonts w:ascii="Cera Pro" w:hAnsi="Cera Pro"/>
          <w:b/>
          <w:color w:val="1A424F"/>
          <w:sz w:val="50"/>
          <w:szCs w:val="50"/>
          <w:lang w:val="sr-Latn-RS"/>
        </w:rPr>
      </w:pPr>
      <w:r>
        <w:rPr>
          <w:rFonts w:ascii="Cera Pro" w:hAnsi="Cera Pro"/>
          <w:b/>
          <w:color w:val="1A424F"/>
          <w:sz w:val="50"/>
          <w:szCs w:val="50"/>
          <w:lang w:val="sr-Latn-RS"/>
        </w:rPr>
        <w:t>PRAG</w:t>
      </w:r>
      <w:r w:rsidR="0003737E">
        <w:rPr>
          <w:rFonts w:ascii="Cera Pro" w:hAnsi="Cera Pro"/>
          <w:b/>
          <w:color w:val="1A424F"/>
          <w:sz w:val="50"/>
          <w:szCs w:val="50"/>
          <w:lang w:val="sr-Latn-RS"/>
        </w:rPr>
        <w:t xml:space="preserve"> </w:t>
      </w:r>
      <w:r>
        <w:rPr>
          <w:rFonts w:ascii="Cera Pro" w:hAnsi="Cera Pro"/>
          <w:b/>
          <w:color w:val="1A424F"/>
          <w:sz w:val="50"/>
          <w:szCs w:val="50"/>
          <w:lang w:val="sr-Latn-RS"/>
        </w:rPr>
        <w:t>-BEČ</w:t>
      </w:r>
      <w:r w:rsidR="00222C31">
        <w:rPr>
          <w:rFonts w:ascii="Cera Pro" w:hAnsi="Cera Pro"/>
          <w:b/>
          <w:color w:val="1A424F"/>
          <w:sz w:val="50"/>
          <w:szCs w:val="50"/>
          <w:lang w:val="sr-Latn-RS"/>
        </w:rPr>
        <w:t xml:space="preserve"> –</w:t>
      </w:r>
      <w:r w:rsidR="0003737E">
        <w:rPr>
          <w:rFonts w:ascii="Cera Pro" w:hAnsi="Cera Pro"/>
          <w:b/>
          <w:color w:val="1A424F"/>
          <w:sz w:val="50"/>
          <w:szCs w:val="50"/>
          <w:lang w:val="sr-Latn-RS"/>
        </w:rPr>
        <w:t>PARNDORF-</w:t>
      </w:r>
      <w:r w:rsidR="00222C31">
        <w:rPr>
          <w:rFonts w:ascii="Cera Pro" w:hAnsi="Cera Pro"/>
          <w:b/>
          <w:color w:val="1A424F"/>
          <w:sz w:val="50"/>
          <w:szCs w:val="50"/>
          <w:lang w:val="sr-Latn-RS"/>
        </w:rPr>
        <w:t xml:space="preserve"> NOVA GODINA</w:t>
      </w:r>
    </w:p>
    <w:p w14:paraId="307DA8E3" w14:textId="4E528B70" w:rsidR="00032919" w:rsidRPr="00BF0C81" w:rsidRDefault="00032919" w:rsidP="2F3AE73B">
      <w:pPr>
        <w:jc w:val="left"/>
        <w:rPr>
          <w:rFonts w:ascii="Cera Pro" w:hAnsi="Cera Pro"/>
          <w:b/>
          <w:bCs/>
          <w:color w:val="1A424F"/>
          <w:sz w:val="22"/>
          <w:lang w:val="sr-Latn-RS"/>
        </w:rPr>
      </w:pPr>
      <w:r w:rsidRPr="00BF0C81">
        <w:rPr>
          <w:rFonts w:ascii="Cera Pro" w:hAnsi="Cera Pro"/>
          <w:b/>
          <w:bCs/>
          <w:color w:val="1A424F"/>
          <w:sz w:val="22"/>
          <w:lang w:val="sr-Latn-RS"/>
        </w:rPr>
        <w:t>DATUM REALIZACIJE</w:t>
      </w:r>
      <w:r w:rsidR="00E12146" w:rsidRPr="00BF0C81">
        <w:rPr>
          <w:rFonts w:ascii="Cera Pro" w:hAnsi="Cera Pro"/>
          <w:b/>
          <w:bCs/>
          <w:color w:val="1A424F"/>
          <w:sz w:val="22"/>
          <w:lang w:val="sr-Latn-RS"/>
        </w:rPr>
        <w:t xml:space="preserve"> </w:t>
      </w:r>
      <w:r w:rsidR="00D86543" w:rsidRPr="00BF0C81">
        <w:rPr>
          <w:rFonts w:ascii="Cera Pro" w:hAnsi="Cera Pro"/>
          <w:b/>
          <w:bCs/>
          <w:color w:val="1A424F"/>
          <w:sz w:val="22"/>
          <w:lang w:val="sr-Latn-RS"/>
        </w:rPr>
        <w:t>:</w:t>
      </w:r>
      <w:r w:rsidR="002B6F71">
        <w:rPr>
          <w:rFonts w:ascii="Cera Pro" w:hAnsi="Cera Pro"/>
          <w:b/>
          <w:bCs/>
          <w:color w:val="1A424F"/>
          <w:sz w:val="22"/>
          <w:lang w:val="sr-Latn-RS"/>
        </w:rPr>
        <w:t xml:space="preserve"> </w:t>
      </w:r>
      <w:r w:rsidR="00B46667">
        <w:rPr>
          <w:rFonts w:ascii="Cera Pro" w:hAnsi="Cera Pro"/>
          <w:b/>
          <w:bCs/>
          <w:color w:val="1A424F"/>
          <w:sz w:val="22"/>
          <w:lang w:val="sr-Latn-RS"/>
        </w:rPr>
        <w:t>29</w:t>
      </w:r>
      <w:r w:rsidR="00D06AB6" w:rsidRPr="00BF0C81">
        <w:rPr>
          <w:rFonts w:ascii="Cera Pro" w:hAnsi="Cera Pro"/>
          <w:b/>
          <w:bCs/>
          <w:color w:val="1A424F"/>
          <w:sz w:val="22"/>
          <w:lang w:val="sr-Latn-RS"/>
        </w:rPr>
        <w:t>.decembar</w:t>
      </w:r>
      <w:r w:rsidR="00CB7A7F">
        <w:rPr>
          <w:rFonts w:ascii="Cera Pro" w:hAnsi="Cera Pro"/>
          <w:b/>
          <w:bCs/>
          <w:color w:val="1A424F"/>
          <w:sz w:val="22"/>
          <w:lang w:val="sr-Latn-RS"/>
        </w:rPr>
        <w:t>-</w:t>
      </w:r>
      <w:r w:rsidR="00304426">
        <w:rPr>
          <w:rFonts w:ascii="Cera Pro" w:hAnsi="Cera Pro"/>
          <w:b/>
          <w:bCs/>
          <w:color w:val="1A424F"/>
          <w:sz w:val="22"/>
          <w:lang w:val="sr-Latn-RS"/>
        </w:rPr>
        <w:t>3</w:t>
      </w:r>
      <w:r w:rsidR="00CB7A7F">
        <w:rPr>
          <w:rFonts w:ascii="Cera Pro" w:hAnsi="Cera Pro"/>
          <w:b/>
          <w:bCs/>
          <w:color w:val="1A424F"/>
          <w:sz w:val="22"/>
          <w:lang w:val="sr-Latn-RS"/>
        </w:rPr>
        <w:t>.januar</w:t>
      </w:r>
    </w:p>
    <w:p w14:paraId="42BFFE42" w14:textId="7F05FD71" w:rsidR="00981859" w:rsidRDefault="00304426" w:rsidP="00B73B29">
      <w:pPr>
        <w:rPr>
          <w:rFonts w:ascii="Cera Pro" w:hAnsi="Cera Pro"/>
          <w:sz w:val="22"/>
          <w:lang w:val="sr-Latn-RS"/>
        </w:rPr>
      </w:pPr>
      <w:r w:rsidRPr="00304426">
        <w:rPr>
          <w:rStyle w:val="Emphasis"/>
          <w:rFonts w:ascii="Lato" w:hAnsi="Lato"/>
          <w:i w:val="0"/>
          <w:iCs w:val="0"/>
          <w:color w:val="000000" w:themeColor="text1"/>
          <w:sz w:val="23"/>
          <w:szCs w:val="23"/>
          <w:shd w:val="clear" w:color="auto" w:fill="FFFFFF"/>
          <w:lang w:val="sr-Latn-RS"/>
        </w:rPr>
        <w:t xml:space="preserve">„Zlatni grad” i „Grad stotinu tornjeva”, grad u kome </w:t>
      </w:r>
      <w:r w:rsidRPr="00304426">
        <w:rPr>
          <w:rStyle w:val="Emphasis"/>
          <w:rFonts w:ascii="Calibri" w:hAnsi="Calibri" w:cs="Calibri"/>
          <w:i w:val="0"/>
          <w:iCs w:val="0"/>
          <w:color w:val="000000" w:themeColor="text1"/>
          <w:sz w:val="23"/>
          <w:szCs w:val="23"/>
          <w:shd w:val="clear" w:color="auto" w:fill="FFFFFF"/>
          <w:lang w:val="sr-Latn-RS"/>
        </w:rPr>
        <w:t>ć</w:t>
      </w:r>
      <w:r w:rsidRPr="00304426">
        <w:rPr>
          <w:rStyle w:val="Emphasis"/>
          <w:rFonts w:ascii="Lato" w:hAnsi="Lato"/>
          <w:i w:val="0"/>
          <w:iCs w:val="0"/>
          <w:color w:val="000000" w:themeColor="text1"/>
          <w:sz w:val="23"/>
          <w:szCs w:val="23"/>
          <w:shd w:val="clear" w:color="auto" w:fill="FFFFFF"/>
          <w:lang w:val="sr-Latn-RS"/>
        </w:rPr>
        <w:t>ete u</w:t>
      </w:r>
      <w:r w:rsidRPr="00304426">
        <w:rPr>
          <w:rStyle w:val="Emphasis"/>
          <w:rFonts w:ascii="Lato" w:hAnsi="Lato" w:cs="Lato"/>
          <w:i w:val="0"/>
          <w:iCs w:val="0"/>
          <w:color w:val="000000" w:themeColor="text1"/>
          <w:sz w:val="23"/>
          <w:szCs w:val="23"/>
          <w:shd w:val="clear" w:color="auto" w:fill="FFFFFF"/>
          <w:lang w:val="sr-Latn-RS"/>
        </w:rPr>
        <w:t>ž</w:t>
      </w:r>
      <w:r w:rsidRPr="00304426">
        <w:rPr>
          <w:rStyle w:val="Emphasis"/>
          <w:rFonts w:ascii="Lato" w:hAnsi="Lato"/>
          <w:i w:val="0"/>
          <w:iCs w:val="0"/>
          <w:color w:val="000000" w:themeColor="text1"/>
          <w:sz w:val="23"/>
          <w:szCs w:val="23"/>
          <w:shd w:val="clear" w:color="auto" w:fill="FFFFFF"/>
          <w:lang w:val="sr-Latn-RS"/>
        </w:rPr>
        <w:t xml:space="preserve">ivati dok </w:t>
      </w:r>
      <w:r w:rsidRPr="00304426">
        <w:rPr>
          <w:rStyle w:val="Emphasis"/>
          <w:rFonts w:ascii="Lato" w:hAnsi="Lato" w:cs="Lato"/>
          <w:i w:val="0"/>
          <w:iCs w:val="0"/>
          <w:color w:val="000000" w:themeColor="text1"/>
          <w:sz w:val="23"/>
          <w:szCs w:val="23"/>
          <w:shd w:val="clear" w:color="auto" w:fill="FFFFFF"/>
          <w:lang w:val="sr-Latn-RS"/>
        </w:rPr>
        <w:t>š</w:t>
      </w:r>
      <w:r w:rsidRPr="00304426">
        <w:rPr>
          <w:rStyle w:val="Emphasis"/>
          <w:rFonts w:ascii="Lato" w:hAnsi="Lato"/>
          <w:i w:val="0"/>
          <w:iCs w:val="0"/>
          <w:color w:val="000000" w:themeColor="text1"/>
          <w:sz w:val="23"/>
          <w:szCs w:val="23"/>
          <w:shd w:val="clear" w:color="auto" w:fill="FFFFFF"/>
          <w:lang w:val="sr-Latn-RS"/>
        </w:rPr>
        <w:t xml:space="preserve">etate njegovim </w:t>
      </w:r>
      <w:r w:rsidRPr="00304426">
        <w:rPr>
          <w:rStyle w:val="Emphasis"/>
          <w:rFonts w:ascii="Lato" w:hAnsi="Lato" w:cs="Lato"/>
          <w:i w:val="0"/>
          <w:iCs w:val="0"/>
          <w:color w:val="000000" w:themeColor="text1"/>
          <w:sz w:val="23"/>
          <w:szCs w:val="23"/>
          <w:shd w:val="clear" w:color="auto" w:fill="FFFFFF"/>
          <w:lang w:val="sr-Latn-RS"/>
        </w:rPr>
        <w:t>ž</w:t>
      </w:r>
      <w:r w:rsidRPr="00304426">
        <w:rPr>
          <w:rStyle w:val="Emphasis"/>
          <w:rFonts w:ascii="Lato" w:hAnsi="Lato"/>
          <w:i w:val="0"/>
          <w:iCs w:val="0"/>
          <w:color w:val="000000" w:themeColor="text1"/>
          <w:sz w:val="23"/>
          <w:szCs w:val="23"/>
          <w:shd w:val="clear" w:color="auto" w:fill="FFFFFF"/>
          <w:lang w:val="sr-Latn-RS"/>
        </w:rPr>
        <w:t>ivopisnim uli</w:t>
      </w:r>
      <w:r w:rsidRPr="00304426">
        <w:rPr>
          <w:rStyle w:val="Emphasis"/>
          <w:rFonts w:ascii="Calibri" w:hAnsi="Calibri" w:cs="Calibri"/>
          <w:i w:val="0"/>
          <w:iCs w:val="0"/>
          <w:color w:val="000000" w:themeColor="text1"/>
          <w:sz w:val="23"/>
          <w:szCs w:val="23"/>
          <w:shd w:val="clear" w:color="auto" w:fill="FFFFFF"/>
          <w:lang w:val="sr-Latn-RS"/>
        </w:rPr>
        <w:t>č</w:t>
      </w:r>
      <w:r w:rsidRPr="00304426">
        <w:rPr>
          <w:rStyle w:val="Emphasis"/>
          <w:rFonts w:ascii="Lato" w:hAnsi="Lato"/>
          <w:i w:val="0"/>
          <w:iCs w:val="0"/>
          <w:color w:val="000000" w:themeColor="text1"/>
          <w:sz w:val="23"/>
          <w:szCs w:val="23"/>
          <w:shd w:val="clear" w:color="auto" w:fill="FFFFFF"/>
          <w:lang w:val="sr-Latn-RS"/>
        </w:rPr>
        <w:t>icama, osetiti njegov goti</w:t>
      </w:r>
      <w:r w:rsidRPr="00304426">
        <w:rPr>
          <w:rStyle w:val="Emphasis"/>
          <w:rFonts w:ascii="Calibri" w:hAnsi="Calibri" w:cs="Calibri"/>
          <w:i w:val="0"/>
          <w:iCs w:val="0"/>
          <w:color w:val="000000" w:themeColor="text1"/>
          <w:sz w:val="23"/>
          <w:szCs w:val="23"/>
          <w:shd w:val="clear" w:color="auto" w:fill="FFFFFF"/>
          <w:lang w:val="sr-Latn-RS"/>
        </w:rPr>
        <w:t>č</w:t>
      </w:r>
      <w:r w:rsidRPr="00304426">
        <w:rPr>
          <w:rStyle w:val="Emphasis"/>
          <w:rFonts w:ascii="Lato" w:hAnsi="Lato"/>
          <w:i w:val="0"/>
          <w:iCs w:val="0"/>
          <w:color w:val="000000" w:themeColor="text1"/>
          <w:sz w:val="23"/>
          <w:szCs w:val="23"/>
          <w:shd w:val="clear" w:color="auto" w:fill="FFFFFF"/>
          <w:lang w:val="sr-Latn-RS"/>
        </w:rPr>
        <w:t>ki duh, pro</w:t>
      </w:r>
      <w:r w:rsidRPr="00304426">
        <w:rPr>
          <w:rStyle w:val="Emphasis"/>
          <w:rFonts w:ascii="Lato" w:hAnsi="Lato" w:cs="Lato"/>
          <w:i w:val="0"/>
          <w:iCs w:val="0"/>
          <w:color w:val="000000" w:themeColor="text1"/>
          <w:sz w:val="23"/>
          <w:szCs w:val="23"/>
          <w:shd w:val="clear" w:color="auto" w:fill="FFFFFF"/>
          <w:lang w:val="sr-Latn-RS"/>
        </w:rPr>
        <w:t>š</w:t>
      </w:r>
      <w:r w:rsidRPr="00304426">
        <w:rPr>
          <w:rStyle w:val="Emphasis"/>
          <w:rFonts w:ascii="Lato" w:hAnsi="Lato"/>
          <w:i w:val="0"/>
          <w:iCs w:val="0"/>
          <w:color w:val="000000" w:themeColor="text1"/>
          <w:sz w:val="23"/>
          <w:szCs w:val="23"/>
          <w:shd w:val="clear" w:color="auto" w:fill="FFFFFF"/>
          <w:lang w:val="sr-Latn-RS"/>
        </w:rPr>
        <w:t>etati pored Vltave i odu</w:t>
      </w:r>
      <w:r w:rsidRPr="00304426">
        <w:rPr>
          <w:rStyle w:val="Emphasis"/>
          <w:rFonts w:ascii="Lato" w:hAnsi="Lato" w:cs="Lato"/>
          <w:i w:val="0"/>
          <w:iCs w:val="0"/>
          <w:color w:val="000000" w:themeColor="text1"/>
          <w:sz w:val="23"/>
          <w:szCs w:val="23"/>
          <w:shd w:val="clear" w:color="auto" w:fill="FFFFFF"/>
          <w:lang w:val="sr-Latn-RS"/>
        </w:rPr>
        <w:t>š</w:t>
      </w:r>
      <w:r w:rsidRPr="00304426">
        <w:rPr>
          <w:rStyle w:val="Emphasis"/>
          <w:rFonts w:ascii="Lato" w:hAnsi="Lato"/>
          <w:i w:val="0"/>
          <w:iCs w:val="0"/>
          <w:color w:val="000000" w:themeColor="text1"/>
          <w:sz w:val="23"/>
          <w:szCs w:val="23"/>
          <w:shd w:val="clear" w:color="auto" w:fill="FFFFFF"/>
          <w:lang w:val="sr-Latn-RS"/>
        </w:rPr>
        <w:t>eviti se brojnim mogu</w:t>
      </w:r>
      <w:r w:rsidRPr="00304426">
        <w:rPr>
          <w:rStyle w:val="Emphasis"/>
          <w:rFonts w:ascii="Calibri" w:hAnsi="Calibri" w:cs="Calibri"/>
          <w:i w:val="0"/>
          <w:iCs w:val="0"/>
          <w:color w:val="000000" w:themeColor="text1"/>
          <w:sz w:val="23"/>
          <w:szCs w:val="23"/>
          <w:shd w:val="clear" w:color="auto" w:fill="FFFFFF"/>
          <w:lang w:val="sr-Latn-RS"/>
        </w:rPr>
        <w:t>ć</w:t>
      </w:r>
      <w:r w:rsidRPr="00304426">
        <w:rPr>
          <w:rStyle w:val="Emphasis"/>
          <w:rFonts w:ascii="Lato" w:hAnsi="Lato"/>
          <w:i w:val="0"/>
          <w:iCs w:val="0"/>
          <w:color w:val="000000" w:themeColor="text1"/>
          <w:sz w:val="23"/>
          <w:szCs w:val="23"/>
          <w:shd w:val="clear" w:color="auto" w:fill="FFFFFF"/>
          <w:lang w:val="sr-Latn-RS"/>
        </w:rPr>
        <w:t>nostima koje Vam pru</w:t>
      </w:r>
      <w:r w:rsidRPr="00304426">
        <w:rPr>
          <w:rStyle w:val="Emphasis"/>
          <w:rFonts w:ascii="Lato" w:hAnsi="Lato" w:cs="Lato"/>
          <w:i w:val="0"/>
          <w:iCs w:val="0"/>
          <w:color w:val="000000" w:themeColor="text1"/>
          <w:sz w:val="23"/>
          <w:szCs w:val="23"/>
          <w:shd w:val="clear" w:color="auto" w:fill="FFFFFF"/>
          <w:lang w:val="sr-Latn-RS"/>
        </w:rPr>
        <w:t>ž</w:t>
      </w:r>
      <w:r w:rsidRPr="00304426">
        <w:rPr>
          <w:rStyle w:val="Emphasis"/>
          <w:rFonts w:ascii="Lato" w:hAnsi="Lato"/>
          <w:i w:val="0"/>
          <w:iCs w:val="0"/>
          <w:color w:val="000000" w:themeColor="text1"/>
          <w:sz w:val="23"/>
          <w:szCs w:val="23"/>
          <w:shd w:val="clear" w:color="auto" w:fill="FFFFFF"/>
          <w:lang w:val="sr-Latn-RS"/>
        </w:rPr>
        <w:t>a! Prag predstavlja unikatnu kolekciju istorijskih spomenika nastalih kroz njegovu dugu i slavnu pro</w:t>
      </w:r>
      <w:r w:rsidRPr="00304426">
        <w:rPr>
          <w:rStyle w:val="Emphasis"/>
          <w:rFonts w:ascii="Lato" w:hAnsi="Lato" w:cs="Lato"/>
          <w:i w:val="0"/>
          <w:iCs w:val="0"/>
          <w:color w:val="000000" w:themeColor="text1"/>
          <w:sz w:val="23"/>
          <w:szCs w:val="23"/>
          <w:shd w:val="clear" w:color="auto" w:fill="FFFFFF"/>
          <w:lang w:val="sr-Latn-RS"/>
        </w:rPr>
        <w:t>š</w:t>
      </w:r>
      <w:r w:rsidRPr="00304426">
        <w:rPr>
          <w:rStyle w:val="Emphasis"/>
          <w:rFonts w:ascii="Lato" w:hAnsi="Lato"/>
          <w:i w:val="0"/>
          <w:iCs w:val="0"/>
          <w:color w:val="000000" w:themeColor="text1"/>
          <w:sz w:val="23"/>
          <w:szCs w:val="23"/>
          <w:shd w:val="clear" w:color="auto" w:fill="FFFFFF"/>
          <w:lang w:val="sr-Latn-RS"/>
        </w:rPr>
        <w:t>lost. Zamkovi, crkve, palate, kule i mostovi Vas kao u bajci vra</w:t>
      </w:r>
      <w:r w:rsidRPr="00304426">
        <w:rPr>
          <w:rStyle w:val="Emphasis"/>
          <w:rFonts w:ascii="Calibri" w:hAnsi="Calibri" w:cs="Calibri"/>
          <w:i w:val="0"/>
          <w:iCs w:val="0"/>
          <w:color w:val="000000" w:themeColor="text1"/>
          <w:sz w:val="23"/>
          <w:szCs w:val="23"/>
          <w:shd w:val="clear" w:color="auto" w:fill="FFFFFF"/>
          <w:lang w:val="sr-Latn-RS"/>
        </w:rPr>
        <w:t>ć</w:t>
      </w:r>
      <w:r w:rsidRPr="00304426">
        <w:rPr>
          <w:rStyle w:val="Emphasis"/>
          <w:rFonts w:ascii="Lato" w:hAnsi="Lato"/>
          <w:i w:val="0"/>
          <w:iCs w:val="0"/>
          <w:color w:val="000000" w:themeColor="text1"/>
          <w:sz w:val="23"/>
          <w:szCs w:val="23"/>
          <w:shd w:val="clear" w:color="auto" w:fill="FFFFFF"/>
          <w:lang w:val="sr-Latn-RS"/>
        </w:rPr>
        <w:t>aju u slavnu pro</w:t>
      </w:r>
      <w:r w:rsidRPr="00304426">
        <w:rPr>
          <w:rStyle w:val="Emphasis"/>
          <w:rFonts w:ascii="Lato" w:hAnsi="Lato" w:cs="Lato"/>
          <w:i w:val="0"/>
          <w:iCs w:val="0"/>
          <w:color w:val="000000" w:themeColor="text1"/>
          <w:sz w:val="23"/>
          <w:szCs w:val="23"/>
          <w:shd w:val="clear" w:color="auto" w:fill="FFFFFF"/>
          <w:lang w:val="sr-Latn-RS"/>
        </w:rPr>
        <w:t>š</w:t>
      </w:r>
      <w:r w:rsidRPr="00304426">
        <w:rPr>
          <w:rStyle w:val="Emphasis"/>
          <w:rFonts w:ascii="Lato" w:hAnsi="Lato"/>
          <w:i w:val="0"/>
          <w:iCs w:val="0"/>
          <w:color w:val="000000" w:themeColor="text1"/>
          <w:sz w:val="23"/>
          <w:szCs w:val="23"/>
          <w:shd w:val="clear" w:color="auto" w:fill="FFFFFF"/>
          <w:lang w:val="sr-Latn-RS"/>
        </w:rPr>
        <w:t>lost grada. Predah od razgledanja potra</w:t>
      </w:r>
      <w:r w:rsidRPr="00304426">
        <w:rPr>
          <w:rStyle w:val="Emphasis"/>
          <w:rFonts w:ascii="Lato" w:hAnsi="Lato" w:cs="Lato"/>
          <w:i w:val="0"/>
          <w:iCs w:val="0"/>
          <w:color w:val="000000" w:themeColor="text1"/>
          <w:sz w:val="23"/>
          <w:szCs w:val="23"/>
          <w:shd w:val="clear" w:color="auto" w:fill="FFFFFF"/>
          <w:lang w:val="sr-Latn-RS"/>
        </w:rPr>
        <w:t>ž</w:t>
      </w:r>
      <w:r w:rsidRPr="00304426">
        <w:rPr>
          <w:rStyle w:val="Emphasis"/>
          <w:rFonts w:ascii="Lato" w:hAnsi="Lato"/>
          <w:i w:val="0"/>
          <w:iCs w:val="0"/>
          <w:color w:val="000000" w:themeColor="text1"/>
          <w:sz w:val="23"/>
          <w:szCs w:val="23"/>
          <w:shd w:val="clear" w:color="auto" w:fill="FFFFFF"/>
          <w:lang w:val="sr-Latn-RS"/>
        </w:rPr>
        <w:t xml:space="preserve">ite u nekom od brojnih restorana ili tradicionalnih </w:t>
      </w:r>
      <w:r w:rsidRPr="00304426">
        <w:rPr>
          <w:rStyle w:val="Emphasis"/>
          <w:rFonts w:ascii="Calibri" w:hAnsi="Calibri" w:cs="Calibri"/>
          <w:i w:val="0"/>
          <w:iCs w:val="0"/>
          <w:color w:val="000000" w:themeColor="text1"/>
          <w:sz w:val="23"/>
          <w:szCs w:val="23"/>
          <w:shd w:val="clear" w:color="auto" w:fill="FFFFFF"/>
          <w:lang w:val="sr-Latn-RS"/>
        </w:rPr>
        <w:t>č</w:t>
      </w:r>
      <w:r w:rsidRPr="00304426">
        <w:rPr>
          <w:rStyle w:val="Emphasis"/>
          <w:rFonts w:ascii="Lato" w:hAnsi="Lato"/>
          <w:i w:val="0"/>
          <w:iCs w:val="0"/>
          <w:color w:val="000000" w:themeColor="text1"/>
          <w:sz w:val="23"/>
          <w:szCs w:val="23"/>
          <w:shd w:val="clear" w:color="auto" w:fill="FFFFFF"/>
          <w:lang w:val="sr-Latn-RS"/>
        </w:rPr>
        <w:t>e</w:t>
      </w:r>
      <w:r w:rsidRPr="00304426">
        <w:rPr>
          <w:rStyle w:val="Emphasis"/>
          <w:rFonts w:ascii="Lato" w:hAnsi="Lato" w:cs="Lato"/>
          <w:i w:val="0"/>
          <w:iCs w:val="0"/>
          <w:color w:val="000000" w:themeColor="text1"/>
          <w:sz w:val="23"/>
          <w:szCs w:val="23"/>
          <w:shd w:val="clear" w:color="auto" w:fill="FFFFFF"/>
          <w:lang w:val="sr-Latn-RS"/>
        </w:rPr>
        <w:t>š</w:t>
      </w:r>
      <w:r w:rsidRPr="00304426">
        <w:rPr>
          <w:rStyle w:val="Emphasis"/>
          <w:rFonts w:ascii="Lato" w:hAnsi="Lato"/>
          <w:i w:val="0"/>
          <w:iCs w:val="0"/>
          <w:color w:val="000000" w:themeColor="text1"/>
          <w:sz w:val="23"/>
          <w:szCs w:val="23"/>
          <w:shd w:val="clear" w:color="auto" w:fill="FFFFFF"/>
          <w:lang w:val="sr-Latn-RS"/>
        </w:rPr>
        <w:t xml:space="preserve">kih pivnica u kojima je neizostavno probati neko od </w:t>
      </w:r>
      <w:r w:rsidRPr="00304426">
        <w:rPr>
          <w:rStyle w:val="Emphasis"/>
          <w:rFonts w:ascii="Calibri" w:hAnsi="Calibri" w:cs="Calibri"/>
          <w:i w:val="0"/>
          <w:iCs w:val="0"/>
          <w:color w:val="000000" w:themeColor="text1"/>
          <w:sz w:val="23"/>
          <w:szCs w:val="23"/>
          <w:shd w:val="clear" w:color="auto" w:fill="FFFFFF"/>
          <w:lang w:val="sr-Latn-RS"/>
        </w:rPr>
        <w:t>č</w:t>
      </w:r>
      <w:r w:rsidRPr="00304426">
        <w:rPr>
          <w:rStyle w:val="Emphasis"/>
          <w:rFonts w:ascii="Lato" w:hAnsi="Lato"/>
          <w:i w:val="0"/>
          <w:iCs w:val="0"/>
          <w:color w:val="000000" w:themeColor="text1"/>
          <w:sz w:val="23"/>
          <w:szCs w:val="23"/>
          <w:shd w:val="clear" w:color="auto" w:fill="FFFFFF"/>
          <w:lang w:val="sr-Latn-RS"/>
        </w:rPr>
        <w:t xml:space="preserve">uvenih </w:t>
      </w:r>
      <w:r w:rsidRPr="00304426">
        <w:rPr>
          <w:rStyle w:val="Emphasis"/>
          <w:rFonts w:ascii="Calibri" w:hAnsi="Calibri" w:cs="Calibri"/>
          <w:i w:val="0"/>
          <w:iCs w:val="0"/>
          <w:color w:val="000000" w:themeColor="text1"/>
          <w:sz w:val="23"/>
          <w:szCs w:val="23"/>
          <w:shd w:val="clear" w:color="auto" w:fill="FFFFFF"/>
          <w:lang w:val="sr-Latn-RS"/>
        </w:rPr>
        <w:t>č</w:t>
      </w:r>
      <w:r w:rsidRPr="00304426">
        <w:rPr>
          <w:rStyle w:val="Emphasis"/>
          <w:rFonts w:ascii="Lato" w:hAnsi="Lato"/>
          <w:i w:val="0"/>
          <w:iCs w:val="0"/>
          <w:color w:val="000000" w:themeColor="text1"/>
          <w:sz w:val="23"/>
          <w:szCs w:val="23"/>
          <w:shd w:val="clear" w:color="auto" w:fill="FFFFFF"/>
          <w:lang w:val="sr-Latn-RS"/>
        </w:rPr>
        <w:t>e</w:t>
      </w:r>
      <w:r w:rsidRPr="00304426">
        <w:rPr>
          <w:rStyle w:val="Emphasis"/>
          <w:rFonts w:ascii="Lato" w:hAnsi="Lato" w:cs="Lato"/>
          <w:i w:val="0"/>
          <w:iCs w:val="0"/>
          <w:color w:val="000000" w:themeColor="text1"/>
          <w:sz w:val="23"/>
          <w:szCs w:val="23"/>
          <w:shd w:val="clear" w:color="auto" w:fill="FFFFFF"/>
          <w:lang w:val="sr-Latn-RS"/>
        </w:rPr>
        <w:t>š</w:t>
      </w:r>
      <w:r w:rsidRPr="00304426">
        <w:rPr>
          <w:rStyle w:val="Emphasis"/>
          <w:rFonts w:ascii="Lato" w:hAnsi="Lato"/>
          <w:i w:val="0"/>
          <w:iCs w:val="0"/>
          <w:color w:val="000000" w:themeColor="text1"/>
          <w:sz w:val="23"/>
          <w:szCs w:val="23"/>
          <w:shd w:val="clear" w:color="auto" w:fill="FFFFFF"/>
          <w:lang w:val="sr-Latn-RS"/>
        </w:rPr>
        <w:t xml:space="preserve">kih piva. </w:t>
      </w:r>
    </w:p>
    <w:p w14:paraId="60F1E1C2" w14:textId="7C0943EB" w:rsidR="009E505C" w:rsidRPr="000E4851" w:rsidRDefault="006F5D2A" w:rsidP="000E4851">
      <w:pPr>
        <w:rPr>
          <w:rFonts w:ascii="Cera Pro" w:hAnsi="Cera Pro"/>
          <w:lang w:val="sr-Latn-RS"/>
        </w:rPr>
      </w:pPr>
      <w:r w:rsidRPr="00B53068">
        <w:rPr>
          <w:rFonts w:ascii="Cera Pro" w:hAnsi="Cera Pro"/>
          <w:b/>
          <w:bCs/>
          <w:noProof/>
          <w:sz w:val="26"/>
          <w:szCs w:val="26"/>
          <w:lang w:val="sr-Latn-RS"/>
        </w:rPr>
        <w:t xml:space="preserve"> </w:t>
      </w:r>
    </w:p>
    <w:p w14:paraId="0C7B75D3" w14:textId="1780D82A" w:rsidR="004E5D2D" w:rsidRPr="00BF0C81" w:rsidRDefault="00354095" w:rsidP="001E71CF">
      <w:pPr>
        <w:pStyle w:val="xmsonormal"/>
        <w:jc w:val="both"/>
        <w:rPr>
          <w:rFonts w:ascii="Cera Pro" w:hAnsi="Cera Pro"/>
          <w:color w:val="1A424F"/>
        </w:rPr>
      </w:pPr>
      <w:r w:rsidRPr="00BF0C81">
        <w:rPr>
          <w:rFonts w:ascii="Cera Pro" w:hAnsi="Cera Pro"/>
          <w:b/>
          <w:color w:val="1A424F"/>
        </w:rPr>
        <w:t xml:space="preserve">PROGRAM PUTOVANJA: POŽAREVAC – BEOGRAD – </w:t>
      </w:r>
      <w:r w:rsidR="00304426">
        <w:rPr>
          <w:rFonts w:ascii="Cera Pro" w:hAnsi="Cera Pro"/>
          <w:b/>
          <w:color w:val="1A424F"/>
        </w:rPr>
        <w:t>PRAG</w:t>
      </w:r>
      <w:r w:rsidRPr="00BF0C81">
        <w:rPr>
          <w:rFonts w:ascii="Cera Pro" w:hAnsi="Cera Pro"/>
          <w:b/>
          <w:color w:val="1A424F"/>
        </w:rPr>
        <w:t xml:space="preserve"> –</w:t>
      </w:r>
      <w:r w:rsidR="00304426">
        <w:rPr>
          <w:rFonts w:ascii="Cera Pro" w:hAnsi="Cera Pro"/>
          <w:b/>
          <w:color w:val="1A424F"/>
        </w:rPr>
        <w:t>BEČ</w:t>
      </w:r>
      <w:r w:rsidRPr="00BF0C81">
        <w:rPr>
          <w:rFonts w:ascii="Cera Pro" w:hAnsi="Cera Pro"/>
          <w:b/>
          <w:color w:val="1A424F"/>
        </w:rPr>
        <w:t xml:space="preserve"> </w:t>
      </w:r>
      <w:r w:rsidR="00B46667">
        <w:rPr>
          <w:rFonts w:ascii="Cera Pro" w:hAnsi="Cera Pro"/>
          <w:b/>
          <w:color w:val="1A424F"/>
        </w:rPr>
        <w:t>-PARNDORF -</w:t>
      </w:r>
      <w:r w:rsidRPr="00BF0C81">
        <w:rPr>
          <w:rFonts w:ascii="Cera Pro" w:hAnsi="Cera Pro"/>
          <w:b/>
          <w:color w:val="1A424F"/>
        </w:rPr>
        <w:t xml:space="preserve">BEOGRAD </w:t>
      </w:r>
      <w:r w:rsidR="00CD7865" w:rsidRPr="00BF0C81">
        <w:rPr>
          <w:rFonts w:ascii="Cera Pro" w:hAnsi="Cera Pro"/>
          <w:b/>
          <w:color w:val="1A424F"/>
        </w:rPr>
        <w:t>–</w:t>
      </w:r>
      <w:r w:rsidRPr="00BF0C81">
        <w:rPr>
          <w:rFonts w:ascii="Cera Pro" w:hAnsi="Cera Pro"/>
          <w:b/>
          <w:color w:val="1A424F"/>
        </w:rPr>
        <w:t xml:space="preserve"> POŽAREVAC</w:t>
      </w:r>
      <w:r w:rsidR="004E5D2D" w:rsidRPr="00BF0C81">
        <w:rPr>
          <w:rFonts w:ascii="Cera Pro" w:hAnsi="Cera Pro"/>
          <w:color w:val="1A424F"/>
        </w:rPr>
        <w:t xml:space="preserve"> </w:t>
      </w:r>
    </w:p>
    <w:p w14:paraId="3975328E" w14:textId="3A17D2EE" w:rsidR="00222C31" w:rsidRPr="00B46667" w:rsidRDefault="00222C31" w:rsidP="001E71CF">
      <w:pPr>
        <w:rPr>
          <w:rFonts w:ascii="Cera Pro" w:hAnsi="Cera Pro"/>
          <w:sz w:val="22"/>
          <w:lang w:val="sr-Latn-RS"/>
        </w:rPr>
      </w:pPr>
      <w:r w:rsidRPr="00B46667">
        <w:rPr>
          <w:rFonts w:ascii="Cera Pro" w:hAnsi="Cera Pro"/>
          <w:b/>
          <w:bCs/>
          <w:sz w:val="22"/>
          <w:lang w:val="sr-Latn-RS"/>
        </w:rPr>
        <w:t xml:space="preserve">1. dan </w:t>
      </w:r>
      <w:r w:rsidR="00B46667">
        <w:rPr>
          <w:rFonts w:ascii="Cera Pro" w:hAnsi="Cera Pro"/>
          <w:b/>
          <w:bCs/>
          <w:sz w:val="22"/>
          <w:lang w:val="sr-Latn-RS"/>
        </w:rPr>
        <w:t>29</w:t>
      </w:r>
      <w:r w:rsidRPr="00B46667">
        <w:rPr>
          <w:rFonts w:ascii="Cera Pro" w:hAnsi="Cera Pro"/>
          <w:b/>
          <w:bCs/>
          <w:sz w:val="22"/>
          <w:lang w:val="sr-Latn-RS"/>
        </w:rPr>
        <w:t>.12.2024.</w:t>
      </w:r>
      <w:r w:rsidRPr="00B46667">
        <w:rPr>
          <w:rFonts w:ascii="Cera Pro" w:hAnsi="Cera Pro"/>
          <w:sz w:val="22"/>
          <w:lang w:val="sr-Latn-RS"/>
        </w:rPr>
        <w:t xml:space="preserve">  </w:t>
      </w:r>
      <w:r w:rsidRPr="00B46667">
        <w:rPr>
          <w:rFonts w:ascii="Cera Pro" w:hAnsi="Cera Pro"/>
          <w:b/>
          <w:bCs/>
          <w:sz w:val="22"/>
          <w:lang w:val="sr-Latn-RS"/>
        </w:rPr>
        <w:t xml:space="preserve">POŽAREVAC -BEOGRAD – NOVI SAD - </w:t>
      </w:r>
      <w:r w:rsidR="00304426" w:rsidRPr="00B46667">
        <w:rPr>
          <w:rFonts w:ascii="Cera Pro" w:hAnsi="Cera Pro"/>
          <w:b/>
          <w:bCs/>
          <w:sz w:val="22"/>
          <w:lang w:val="sr-Latn-RS"/>
        </w:rPr>
        <w:t>PRAG</w:t>
      </w:r>
      <w:r w:rsidRPr="00B46667">
        <w:rPr>
          <w:rFonts w:ascii="Cera Pro" w:hAnsi="Cera Pro"/>
          <w:sz w:val="22"/>
          <w:lang w:val="sr-Latn-RS"/>
        </w:rPr>
        <w:t xml:space="preserve"> </w:t>
      </w:r>
    </w:p>
    <w:p w14:paraId="602156AA" w14:textId="442DB343" w:rsidR="00222C31" w:rsidRPr="00B46667" w:rsidRDefault="00222C31" w:rsidP="001E71CF">
      <w:pPr>
        <w:rPr>
          <w:rFonts w:ascii="Cera Pro" w:hAnsi="Cera Pro"/>
          <w:sz w:val="22"/>
          <w:lang w:val="sr-Latn-RS"/>
        </w:rPr>
      </w:pPr>
      <w:r w:rsidRPr="00B46667">
        <w:rPr>
          <w:rFonts w:ascii="Cera Pro" w:hAnsi="Cera Pro"/>
          <w:sz w:val="22"/>
          <w:lang w:val="sr-Latn-RS"/>
        </w:rPr>
        <w:t>Polazak u</w:t>
      </w:r>
      <w:r w:rsidR="00A156E0" w:rsidRPr="00B46667">
        <w:rPr>
          <w:rFonts w:ascii="Cera Pro" w:hAnsi="Cera Pro"/>
          <w:sz w:val="22"/>
          <w:lang w:val="sr-Latn-RS"/>
        </w:rPr>
        <w:t xml:space="preserve"> 1</w:t>
      </w:r>
      <w:r w:rsidR="00B46667" w:rsidRPr="00B46667">
        <w:rPr>
          <w:rFonts w:ascii="Cera Pro" w:hAnsi="Cera Pro"/>
          <w:sz w:val="22"/>
          <w:lang w:val="sr-Latn-RS"/>
        </w:rPr>
        <w:t>5</w:t>
      </w:r>
      <w:r w:rsidR="00B46667">
        <w:rPr>
          <w:rFonts w:ascii="Cera Pro" w:hAnsi="Cera Pro"/>
          <w:sz w:val="22"/>
          <w:lang w:val="sr-Latn-RS"/>
        </w:rPr>
        <w:t xml:space="preserve"> </w:t>
      </w:r>
      <w:r w:rsidR="00A156E0" w:rsidRPr="00B46667">
        <w:rPr>
          <w:rFonts w:ascii="Cera Pro" w:hAnsi="Cera Pro"/>
          <w:sz w:val="22"/>
          <w:lang w:val="sr-Latn-RS"/>
        </w:rPr>
        <w:t>h sa AS Požarevac</w:t>
      </w:r>
      <w:r w:rsidR="008E7347" w:rsidRPr="00B46667">
        <w:rPr>
          <w:rFonts w:ascii="Cera Pro" w:hAnsi="Cera Pro"/>
          <w:sz w:val="22"/>
          <w:lang w:val="sr-Latn-RS"/>
        </w:rPr>
        <w:t>,</w:t>
      </w:r>
      <w:r w:rsidRPr="00B46667">
        <w:rPr>
          <w:rFonts w:ascii="Cera Pro" w:hAnsi="Cera Pro"/>
          <w:sz w:val="22"/>
          <w:lang w:val="sr-Latn-RS"/>
        </w:rPr>
        <w:t xml:space="preserve"> Iz Beograda kod hale sportova Novi Beograd u polazak u </w:t>
      </w:r>
      <w:r w:rsidR="00304426" w:rsidRPr="00B46667">
        <w:rPr>
          <w:rFonts w:ascii="Cera Pro" w:hAnsi="Cera Pro"/>
          <w:sz w:val="22"/>
          <w:lang w:val="sr-Latn-RS"/>
        </w:rPr>
        <w:t>1</w:t>
      </w:r>
      <w:r w:rsidR="00B46667">
        <w:rPr>
          <w:rFonts w:ascii="Cera Pro" w:hAnsi="Cera Pro"/>
          <w:sz w:val="22"/>
          <w:lang w:val="sr-Latn-RS"/>
        </w:rPr>
        <w:t>6</w:t>
      </w:r>
      <w:r w:rsidR="00304426" w:rsidRPr="00B46667">
        <w:rPr>
          <w:rFonts w:ascii="Cera Pro" w:hAnsi="Cera Pro"/>
          <w:sz w:val="22"/>
          <w:lang w:val="sr-Latn-RS"/>
        </w:rPr>
        <w:t>.3</w:t>
      </w:r>
      <w:r w:rsidRPr="00B46667">
        <w:rPr>
          <w:rFonts w:ascii="Cera Pro" w:hAnsi="Cera Pro"/>
          <w:sz w:val="22"/>
          <w:lang w:val="sr-Latn-RS"/>
        </w:rPr>
        <w:t xml:space="preserve">0h .Iz Novog Sada polazak u </w:t>
      </w:r>
      <w:r w:rsidR="00304426" w:rsidRPr="00B46667">
        <w:rPr>
          <w:rFonts w:ascii="Cera Pro" w:hAnsi="Cera Pro"/>
          <w:sz w:val="22"/>
          <w:lang w:val="sr-Latn-RS"/>
        </w:rPr>
        <w:t>1</w:t>
      </w:r>
      <w:r w:rsidR="00B46667">
        <w:rPr>
          <w:rFonts w:ascii="Cera Pro" w:hAnsi="Cera Pro"/>
          <w:sz w:val="22"/>
          <w:lang w:val="sr-Latn-RS"/>
        </w:rPr>
        <w:t>7</w:t>
      </w:r>
      <w:r w:rsidR="00304426" w:rsidRPr="00B46667">
        <w:rPr>
          <w:rFonts w:ascii="Cera Pro" w:hAnsi="Cera Pro"/>
          <w:sz w:val="22"/>
          <w:lang w:val="sr-Latn-RS"/>
        </w:rPr>
        <w:t>.45h</w:t>
      </w:r>
      <w:r w:rsidRPr="00B46667">
        <w:rPr>
          <w:rFonts w:ascii="Cera Pro" w:hAnsi="Cera Pro"/>
          <w:sz w:val="22"/>
          <w:lang w:val="sr-Latn-RS"/>
        </w:rPr>
        <w:t>. Proveriti vreme polaska dva dana pre puta.</w:t>
      </w:r>
      <w:r w:rsidR="00803769" w:rsidRPr="00B46667">
        <w:rPr>
          <w:rFonts w:ascii="Cera Pro" w:hAnsi="Cera Pro"/>
          <w:sz w:val="22"/>
          <w:lang w:val="sr-Latn-RS"/>
        </w:rPr>
        <w:t xml:space="preserve"> </w:t>
      </w:r>
      <w:r w:rsidRPr="00B46667">
        <w:rPr>
          <w:rFonts w:ascii="Cera Pro" w:hAnsi="Cera Pro"/>
          <w:sz w:val="22"/>
          <w:lang w:val="sr-Latn-RS"/>
        </w:rPr>
        <w:t xml:space="preserve">Noćna vožnja kroz Vojvodinu prema Mađarskoj. </w:t>
      </w:r>
    </w:p>
    <w:p w14:paraId="7A0692DE" w14:textId="275F76C0" w:rsidR="00222C31" w:rsidRPr="00B46667" w:rsidRDefault="00222C31" w:rsidP="001E71CF">
      <w:pPr>
        <w:rPr>
          <w:rFonts w:ascii="Cera Pro" w:hAnsi="Cera Pro"/>
          <w:sz w:val="22"/>
          <w:lang w:val="sr-Latn-RS"/>
        </w:rPr>
      </w:pPr>
      <w:r w:rsidRPr="00B46667">
        <w:rPr>
          <w:rFonts w:ascii="Cera Pro" w:hAnsi="Cera Pro"/>
          <w:b/>
          <w:bCs/>
          <w:sz w:val="22"/>
          <w:lang w:val="sr-Latn-RS"/>
        </w:rPr>
        <w:t>2. dan 3</w:t>
      </w:r>
      <w:r w:rsidR="00B46667">
        <w:rPr>
          <w:rFonts w:ascii="Cera Pro" w:hAnsi="Cera Pro"/>
          <w:b/>
          <w:bCs/>
          <w:sz w:val="22"/>
          <w:lang w:val="sr-Latn-RS"/>
        </w:rPr>
        <w:t>0</w:t>
      </w:r>
      <w:r w:rsidRPr="00B46667">
        <w:rPr>
          <w:rFonts w:ascii="Cera Pro" w:hAnsi="Cera Pro"/>
          <w:b/>
          <w:bCs/>
          <w:sz w:val="22"/>
          <w:lang w:val="sr-Latn-RS"/>
        </w:rPr>
        <w:t>.12.2024.</w:t>
      </w:r>
      <w:r w:rsidRPr="00B46667">
        <w:rPr>
          <w:rFonts w:ascii="Cera Pro" w:hAnsi="Cera Pro"/>
          <w:sz w:val="22"/>
          <w:lang w:val="sr-Latn-RS"/>
        </w:rPr>
        <w:t xml:space="preserve">  </w:t>
      </w:r>
      <w:r w:rsidR="00304426" w:rsidRPr="00B46667">
        <w:rPr>
          <w:rFonts w:ascii="Cera Pro" w:hAnsi="Cera Pro"/>
          <w:b/>
          <w:bCs/>
          <w:sz w:val="22"/>
          <w:lang w:val="sr-Latn-RS"/>
        </w:rPr>
        <w:t>PRAG</w:t>
      </w:r>
      <w:r w:rsidRPr="00B46667">
        <w:rPr>
          <w:rFonts w:ascii="Cera Pro" w:hAnsi="Cera Pro"/>
          <w:sz w:val="22"/>
          <w:lang w:val="sr-Latn-RS"/>
        </w:rPr>
        <w:t xml:space="preserve"> </w:t>
      </w:r>
    </w:p>
    <w:p w14:paraId="693D4A0E" w14:textId="09BE1DC7" w:rsidR="00222C31" w:rsidRPr="00C50336" w:rsidRDefault="00222C31" w:rsidP="001E71CF">
      <w:pPr>
        <w:rPr>
          <w:rFonts w:ascii="Cera Pro" w:hAnsi="Cera Pro"/>
          <w:sz w:val="22"/>
        </w:rPr>
      </w:pPr>
      <w:r w:rsidRPr="00715FF5">
        <w:rPr>
          <w:rFonts w:ascii="Cera Pro" w:hAnsi="Cera Pro"/>
          <w:sz w:val="22"/>
          <w:lang w:val="sr-Latn-RS"/>
        </w:rPr>
        <w:t>Dolazak u</w:t>
      </w:r>
      <w:r w:rsidR="00304426" w:rsidRPr="00715FF5">
        <w:rPr>
          <w:rFonts w:ascii="Cera Pro" w:hAnsi="Cera Pro"/>
          <w:sz w:val="22"/>
          <w:lang w:val="sr-Latn-RS"/>
        </w:rPr>
        <w:t xml:space="preserve"> Prag </w:t>
      </w:r>
      <w:r w:rsidRPr="00715FF5">
        <w:rPr>
          <w:rFonts w:ascii="Cera Pro" w:hAnsi="Cera Pro"/>
          <w:sz w:val="22"/>
          <w:lang w:val="sr-Latn-RS"/>
        </w:rPr>
        <w:t xml:space="preserve"> u </w:t>
      </w:r>
      <w:r w:rsidR="00304426" w:rsidRPr="00715FF5">
        <w:rPr>
          <w:rFonts w:ascii="Cera Pro" w:hAnsi="Cera Pro"/>
          <w:sz w:val="22"/>
          <w:lang w:val="sr-Latn-RS"/>
        </w:rPr>
        <w:t xml:space="preserve">prepodnevnim </w:t>
      </w:r>
      <w:r w:rsidRPr="00715FF5">
        <w:rPr>
          <w:rFonts w:ascii="Cera Pro" w:hAnsi="Cera Pro"/>
          <w:sz w:val="22"/>
          <w:lang w:val="sr-Latn-RS"/>
        </w:rPr>
        <w:t xml:space="preserve"> časovima</w:t>
      </w:r>
      <w:r w:rsidR="00304426" w:rsidRPr="00715FF5">
        <w:rPr>
          <w:rFonts w:ascii="Cera Pro" w:hAnsi="Cera Pro"/>
          <w:sz w:val="22"/>
          <w:lang w:val="sr-Latn-RS"/>
        </w:rPr>
        <w:t>.</w:t>
      </w:r>
      <w:r w:rsidR="002C6A6E" w:rsidRPr="00715FF5">
        <w:rPr>
          <w:rFonts w:ascii="Cera Pro" w:hAnsi="Cera Pro"/>
          <w:sz w:val="22"/>
          <w:lang w:val="sr-Latn-RS"/>
        </w:rPr>
        <w:t xml:space="preserve">/vreme dolaska u Prag zavisi od </w:t>
      </w:r>
      <w:proofErr w:type="spellStart"/>
      <w:r w:rsidR="002C6A6E" w:rsidRPr="00715FF5">
        <w:rPr>
          <w:rFonts w:ascii="Cera Pro" w:hAnsi="Cera Pro"/>
          <w:sz w:val="22"/>
          <w:lang w:val="sr-Latn-RS"/>
        </w:rPr>
        <w:t>zadrzavanja</w:t>
      </w:r>
      <w:proofErr w:type="spellEnd"/>
      <w:r w:rsidR="002C6A6E" w:rsidRPr="00715FF5">
        <w:rPr>
          <w:rFonts w:ascii="Cera Pro" w:hAnsi="Cera Pro"/>
          <w:sz w:val="22"/>
          <w:lang w:val="sr-Latn-RS"/>
        </w:rPr>
        <w:t xml:space="preserve"> na </w:t>
      </w:r>
      <w:proofErr w:type="spellStart"/>
      <w:r w:rsidR="002C6A6E" w:rsidRPr="00715FF5">
        <w:rPr>
          <w:rFonts w:ascii="Cera Pro" w:hAnsi="Cera Pro"/>
          <w:sz w:val="22"/>
          <w:lang w:val="sr-Latn-RS"/>
        </w:rPr>
        <w:t>granicnim</w:t>
      </w:r>
      <w:proofErr w:type="spellEnd"/>
      <w:r w:rsidR="002C6A6E" w:rsidRPr="00715FF5">
        <w:rPr>
          <w:rFonts w:ascii="Cera Pro" w:hAnsi="Cera Pro"/>
          <w:sz w:val="22"/>
          <w:lang w:val="sr-Latn-RS"/>
        </w:rPr>
        <w:t xml:space="preserve"> prelazima/ </w:t>
      </w:r>
      <w:r w:rsidR="00304426" w:rsidRPr="00715FF5">
        <w:rPr>
          <w:rFonts w:ascii="Cera Pro" w:hAnsi="Cera Pro"/>
          <w:sz w:val="22"/>
          <w:lang w:val="sr-Latn-RS"/>
        </w:rPr>
        <w:t xml:space="preserve"> </w:t>
      </w:r>
      <w:r w:rsidR="002C6A6E" w:rsidRPr="00715FF5">
        <w:rPr>
          <w:rFonts w:ascii="Cera Pro" w:hAnsi="Cera Pro"/>
          <w:sz w:val="22"/>
          <w:lang w:val="sr-Latn-RS"/>
        </w:rPr>
        <w:t>Nakon dolaska u Prag</w:t>
      </w:r>
      <w:r w:rsidR="0061266C" w:rsidRPr="00715FF5">
        <w:rPr>
          <w:rFonts w:ascii="Cera Pro" w:hAnsi="Cera Pro"/>
          <w:sz w:val="22"/>
          <w:lang w:val="sr-Latn-RS"/>
        </w:rPr>
        <w:t xml:space="preserve"> obilazak sa lokalnim vodičem: Obilazak </w:t>
      </w:r>
      <w:proofErr w:type="spellStart"/>
      <w:r w:rsidR="0061266C" w:rsidRPr="00715FF5">
        <w:rPr>
          <w:rFonts w:ascii="Cera Pro" w:hAnsi="Cera Pro"/>
          <w:sz w:val="22"/>
          <w:lang w:val="sr-Latn-RS"/>
        </w:rPr>
        <w:t>Hradčana</w:t>
      </w:r>
      <w:proofErr w:type="spellEnd"/>
      <w:r w:rsidR="0061266C" w:rsidRPr="00715FF5">
        <w:rPr>
          <w:rFonts w:ascii="Cera Pro" w:hAnsi="Cera Pro"/>
          <w:sz w:val="22"/>
          <w:lang w:val="sr-Latn-RS"/>
        </w:rPr>
        <w:t xml:space="preserve">, /kraljevskog dvora/, katedrale Sv. Vida, bazilika Sv. </w:t>
      </w:r>
      <w:proofErr w:type="spellStart"/>
      <w:r w:rsidR="0061266C" w:rsidRPr="00715FF5">
        <w:rPr>
          <w:rFonts w:ascii="Cera Pro" w:hAnsi="Cera Pro"/>
          <w:sz w:val="22"/>
          <w:lang w:val="sr-Latn-RS"/>
        </w:rPr>
        <w:t>Djordja</w:t>
      </w:r>
      <w:proofErr w:type="spellEnd"/>
      <w:r w:rsidR="0061266C" w:rsidRPr="00715FF5">
        <w:rPr>
          <w:rFonts w:ascii="Cera Pro" w:hAnsi="Cera Pro"/>
          <w:sz w:val="22"/>
          <w:lang w:val="sr-Latn-RS"/>
        </w:rPr>
        <w:t>, Karlov most,</w:t>
      </w:r>
      <w:r w:rsidR="002C6A6E" w:rsidRPr="00715FF5">
        <w:rPr>
          <w:rFonts w:ascii="Cera Pro" w:hAnsi="Cera Pro"/>
          <w:sz w:val="22"/>
          <w:lang w:val="sr-Latn-RS"/>
        </w:rPr>
        <w:t xml:space="preserve"> </w:t>
      </w:r>
      <w:r w:rsidR="00163DC0" w:rsidRPr="00715FF5">
        <w:rPr>
          <w:rFonts w:ascii="Cera Pro" w:hAnsi="Cera Pro"/>
          <w:sz w:val="22"/>
          <w:lang w:val="sr-Latn-RS"/>
        </w:rPr>
        <w:t xml:space="preserve">orijentaciona </w:t>
      </w:r>
      <w:proofErr w:type="spellStart"/>
      <w:r w:rsidR="00163DC0" w:rsidRPr="00715FF5">
        <w:rPr>
          <w:rFonts w:ascii="Cera Pro" w:hAnsi="Cera Pro"/>
          <w:sz w:val="22"/>
          <w:lang w:val="sr-Latn-RS"/>
        </w:rPr>
        <w:t>setnja</w:t>
      </w:r>
      <w:proofErr w:type="spellEnd"/>
      <w:r w:rsidR="00163DC0" w:rsidRPr="00715FF5">
        <w:rPr>
          <w:rFonts w:ascii="Cera Pro" w:hAnsi="Cera Pro"/>
          <w:sz w:val="22"/>
          <w:lang w:val="sr-Latn-RS"/>
        </w:rPr>
        <w:t xml:space="preserve"> uz kratko upoznavanje Praga . </w:t>
      </w:r>
      <w:proofErr w:type="spellStart"/>
      <w:r w:rsidR="00EE2E98">
        <w:rPr>
          <w:rFonts w:ascii="Cera Pro" w:hAnsi="Cera Pro"/>
          <w:sz w:val="22"/>
        </w:rPr>
        <w:t>Smestaj</w:t>
      </w:r>
      <w:proofErr w:type="spellEnd"/>
      <w:r w:rsidR="00EE2E98">
        <w:rPr>
          <w:rFonts w:ascii="Cera Pro" w:hAnsi="Cera Pro"/>
          <w:sz w:val="22"/>
        </w:rPr>
        <w:t xml:space="preserve"> u hotel</w:t>
      </w:r>
      <w:r w:rsidR="00163DC0">
        <w:rPr>
          <w:rFonts w:ascii="Cera Pro" w:hAnsi="Cera Pro"/>
          <w:sz w:val="22"/>
        </w:rPr>
        <w:t xml:space="preserve"> </w:t>
      </w:r>
      <w:proofErr w:type="spellStart"/>
      <w:r w:rsidR="00163DC0">
        <w:rPr>
          <w:rFonts w:ascii="Cera Pro" w:hAnsi="Cera Pro"/>
          <w:sz w:val="22"/>
        </w:rPr>
        <w:t>posle</w:t>
      </w:r>
      <w:proofErr w:type="spellEnd"/>
      <w:r w:rsidR="00163DC0">
        <w:rPr>
          <w:rFonts w:ascii="Cera Pro" w:hAnsi="Cera Pro"/>
          <w:sz w:val="22"/>
        </w:rPr>
        <w:t xml:space="preserve"> 15h. </w:t>
      </w:r>
      <w:proofErr w:type="spellStart"/>
      <w:r w:rsidR="00EE2E98">
        <w:rPr>
          <w:rFonts w:ascii="Cera Pro" w:hAnsi="Cera Pro"/>
          <w:sz w:val="22"/>
        </w:rPr>
        <w:t>Slobodno</w:t>
      </w:r>
      <w:proofErr w:type="spellEnd"/>
      <w:r w:rsidR="00EE2E98">
        <w:rPr>
          <w:rFonts w:ascii="Cera Pro" w:hAnsi="Cera Pro"/>
          <w:sz w:val="22"/>
        </w:rPr>
        <w:t xml:space="preserve"> </w:t>
      </w:r>
      <w:proofErr w:type="spellStart"/>
      <w:proofErr w:type="gramStart"/>
      <w:r w:rsidR="00EE2E98">
        <w:rPr>
          <w:rFonts w:ascii="Cera Pro" w:hAnsi="Cera Pro"/>
          <w:sz w:val="22"/>
        </w:rPr>
        <w:t>vreme</w:t>
      </w:r>
      <w:proofErr w:type="spellEnd"/>
      <w:r w:rsidR="00EE2E98">
        <w:rPr>
          <w:rFonts w:ascii="Cera Pro" w:hAnsi="Cera Pro"/>
          <w:sz w:val="22"/>
        </w:rPr>
        <w:t xml:space="preserve">. </w:t>
      </w:r>
      <w:r w:rsidRPr="00C50336">
        <w:rPr>
          <w:rFonts w:ascii="Cera Pro" w:hAnsi="Cera Pro"/>
          <w:sz w:val="22"/>
        </w:rPr>
        <w:t xml:space="preserve"> </w:t>
      </w:r>
      <w:r w:rsidR="00EE2E98">
        <w:rPr>
          <w:rFonts w:ascii="Cera Pro" w:hAnsi="Cera Pro"/>
          <w:sz w:val="22"/>
        </w:rPr>
        <w:t>.</w:t>
      </w:r>
      <w:proofErr w:type="gramEnd"/>
      <w:r w:rsidRPr="00C50336">
        <w:rPr>
          <w:rFonts w:ascii="Cera Pro" w:hAnsi="Cera Pro"/>
          <w:sz w:val="22"/>
        </w:rPr>
        <w:t xml:space="preserve"> </w:t>
      </w:r>
      <w:proofErr w:type="spellStart"/>
      <w:r w:rsidRPr="00304426">
        <w:rPr>
          <w:rFonts w:ascii="Cera Pro" w:hAnsi="Cera Pro"/>
          <w:b/>
          <w:bCs/>
          <w:sz w:val="22"/>
        </w:rPr>
        <w:t>Noćenje</w:t>
      </w:r>
      <w:proofErr w:type="spellEnd"/>
      <w:r w:rsidRPr="00304426">
        <w:rPr>
          <w:rFonts w:ascii="Cera Pro" w:hAnsi="Cera Pro"/>
          <w:b/>
          <w:bCs/>
          <w:sz w:val="22"/>
        </w:rPr>
        <w:t xml:space="preserve"> </w:t>
      </w:r>
    </w:p>
    <w:p w14:paraId="6F4EDB37" w14:textId="605F07D3" w:rsidR="00222C31" w:rsidRPr="0003737E" w:rsidRDefault="00222C31" w:rsidP="001E71CF">
      <w:pPr>
        <w:rPr>
          <w:rFonts w:ascii="Cera Pro" w:hAnsi="Cera Pro"/>
          <w:b/>
          <w:bCs/>
          <w:sz w:val="22"/>
          <w:lang w:val="de-DE"/>
        </w:rPr>
      </w:pPr>
      <w:r w:rsidRPr="0003737E">
        <w:rPr>
          <w:rFonts w:ascii="Cera Pro" w:hAnsi="Cera Pro"/>
          <w:b/>
          <w:bCs/>
          <w:sz w:val="22"/>
          <w:lang w:val="de-DE"/>
        </w:rPr>
        <w:t xml:space="preserve">3. dan </w:t>
      </w:r>
      <w:r w:rsidR="0003737E" w:rsidRPr="0003737E">
        <w:rPr>
          <w:rFonts w:ascii="Cera Pro" w:hAnsi="Cera Pro"/>
          <w:b/>
          <w:bCs/>
          <w:sz w:val="22"/>
          <w:lang w:val="de-DE"/>
        </w:rPr>
        <w:t>3</w:t>
      </w:r>
      <w:r w:rsidRPr="0003737E">
        <w:rPr>
          <w:rFonts w:ascii="Cera Pro" w:hAnsi="Cera Pro"/>
          <w:b/>
          <w:bCs/>
          <w:sz w:val="22"/>
          <w:lang w:val="de-DE"/>
        </w:rPr>
        <w:t xml:space="preserve">1.01.2025 </w:t>
      </w:r>
      <w:r w:rsidR="00EE2E98" w:rsidRPr="0003737E">
        <w:rPr>
          <w:rFonts w:ascii="Cera Pro" w:hAnsi="Cera Pro"/>
          <w:b/>
          <w:bCs/>
          <w:sz w:val="22"/>
          <w:lang w:val="de-DE"/>
        </w:rPr>
        <w:t>PRAG</w:t>
      </w:r>
      <w:r w:rsidR="00B46667" w:rsidRPr="0003737E">
        <w:rPr>
          <w:rFonts w:ascii="Cera Pro" w:hAnsi="Cera Pro"/>
          <w:b/>
          <w:bCs/>
          <w:sz w:val="22"/>
          <w:lang w:val="de-DE"/>
        </w:rPr>
        <w:t>-DREZDEN/FAKULTATIVNO/-PRAG</w:t>
      </w:r>
      <w:r w:rsidR="00EE2E98" w:rsidRPr="0003737E">
        <w:rPr>
          <w:rFonts w:ascii="Cera Pro" w:hAnsi="Cera Pro"/>
          <w:b/>
          <w:bCs/>
          <w:sz w:val="22"/>
          <w:lang w:val="de-DE"/>
        </w:rPr>
        <w:t xml:space="preserve"> </w:t>
      </w:r>
    </w:p>
    <w:p w14:paraId="3F3CCEE8" w14:textId="72B7854E" w:rsidR="00222C31" w:rsidRPr="00C50336" w:rsidRDefault="00222C31" w:rsidP="00B46667">
      <w:pPr>
        <w:jc w:val="left"/>
        <w:rPr>
          <w:rFonts w:ascii="Cera Pro" w:hAnsi="Cera Pro"/>
          <w:sz w:val="22"/>
        </w:rPr>
      </w:pPr>
      <w:proofErr w:type="spellStart"/>
      <w:r w:rsidRPr="00715FF5">
        <w:rPr>
          <w:rFonts w:ascii="Cera Pro" w:hAnsi="Cera Pro"/>
          <w:sz w:val="22"/>
          <w:lang w:val="de-DE"/>
        </w:rPr>
        <w:t>Doručak</w:t>
      </w:r>
      <w:proofErr w:type="spellEnd"/>
      <w:r w:rsidRPr="00715FF5">
        <w:rPr>
          <w:rFonts w:ascii="Cera Pro" w:hAnsi="Cera Pro"/>
          <w:b/>
          <w:bCs/>
          <w:sz w:val="22"/>
          <w:lang w:val="de-DE"/>
        </w:rPr>
        <w:t xml:space="preserve">. </w:t>
      </w:r>
      <w:proofErr w:type="spellStart"/>
      <w:r w:rsidR="00163DC0" w:rsidRPr="00715FF5">
        <w:rPr>
          <w:rFonts w:ascii="Cera Pro" w:hAnsi="Cera Pro"/>
          <w:b/>
          <w:bCs/>
          <w:sz w:val="22"/>
          <w:lang w:val="de-DE"/>
        </w:rPr>
        <w:t>Fakultativni</w:t>
      </w:r>
      <w:proofErr w:type="spellEnd"/>
      <w:r w:rsidR="00163DC0" w:rsidRPr="00715FF5">
        <w:rPr>
          <w:rFonts w:ascii="Cera Pro" w:hAnsi="Cera Pro"/>
          <w:sz w:val="22"/>
          <w:lang w:val="de-DE"/>
        </w:rPr>
        <w:t xml:space="preserve"> </w:t>
      </w:r>
      <w:proofErr w:type="spellStart"/>
      <w:r w:rsidR="00163DC0" w:rsidRPr="00715FF5">
        <w:rPr>
          <w:rFonts w:ascii="Cera Pro" w:hAnsi="Cera Pro"/>
          <w:sz w:val="22"/>
          <w:lang w:val="de-DE"/>
        </w:rPr>
        <w:t>odlazak</w:t>
      </w:r>
      <w:proofErr w:type="spellEnd"/>
      <w:r w:rsidR="00163DC0" w:rsidRPr="00715FF5">
        <w:rPr>
          <w:rFonts w:ascii="Cera Pro" w:hAnsi="Cera Pro"/>
          <w:sz w:val="22"/>
          <w:lang w:val="de-DE"/>
        </w:rPr>
        <w:t xml:space="preserve"> u </w:t>
      </w:r>
      <w:proofErr w:type="spellStart"/>
      <w:proofErr w:type="gramStart"/>
      <w:r w:rsidR="00163DC0" w:rsidRPr="00715FF5">
        <w:rPr>
          <w:rFonts w:ascii="Cera Pro" w:hAnsi="Cera Pro"/>
          <w:sz w:val="22"/>
          <w:lang w:val="de-DE"/>
        </w:rPr>
        <w:t>Drezden</w:t>
      </w:r>
      <w:proofErr w:type="spellEnd"/>
      <w:r w:rsidR="00163DC0" w:rsidRPr="00715FF5">
        <w:rPr>
          <w:rFonts w:ascii="Cera Pro" w:hAnsi="Cera Pro"/>
          <w:sz w:val="22"/>
          <w:lang w:val="de-DE"/>
        </w:rPr>
        <w:t xml:space="preserve"> ,</w:t>
      </w:r>
      <w:proofErr w:type="gramEnd"/>
      <w:r w:rsidR="00163DC0" w:rsidRPr="00715FF5">
        <w:rPr>
          <w:rFonts w:ascii="Cera Pro" w:hAnsi="Cera Pro"/>
          <w:sz w:val="22"/>
          <w:lang w:val="de-DE"/>
        </w:rPr>
        <w:t xml:space="preserve"> grad </w:t>
      </w:r>
      <w:proofErr w:type="spellStart"/>
      <w:r w:rsidR="00163DC0" w:rsidRPr="00715FF5">
        <w:rPr>
          <w:rFonts w:ascii="Cera Pro" w:hAnsi="Cera Pro"/>
          <w:sz w:val="22"/>
          <w:lang w:val="de-DE"/>
        </w:rPr>
        <w:t>koji</w:t>
      </w:r>
      <w:proofErr w:type="spellEnd"/>
      <w:r w:rsidR="00163DC0" w:rsidRPr="00715FF5">
        <w:rPr>
          <w:rFonts w:ascii="Cera Pro" w:hAnsi="Cera Pro"/>
          <w:sz w:val="22"/>
          <w:lang w:val="de-DE"/>
        </w:rPr>
        <w:t xml:space="preserve"> je </w:t>
      </w:r>
      <w:proofErr w:type="spellStart"/>
      <w:r w:rsidR="00163DC0" w:rsidRPr="00715FF5">
        <w:rPr>
          <w:rFonts w:ascii="Cera Pro" w:hAnsi="Cera Pro"/>
          <w:sz w:val="22"/>
          <w:lang w:val="de-DE"/>
        </w:rPr>
        <w:t>čuven</w:t>
      </w:r>
      <w:proofErr w:type="spellEnd"/>
      <w:r w:rsidR="00163DC0" w:rsidRPr="00715FF5">
        <w:rPr>
          <w:rFonts w:ascii="Cera Pro" w:hAnsi="Cera Pro"/>
          <w:sz w:val="22"/>
          <w:lang w:val="de-DE"/>
        </w:rPr>
        <w:t xml:space="preserve"> </w:t>
      </w:r>
      <w:proofErr w:type="spellStart"/>
      <w:r w:rsidR="00163DC0" w:rsidRPr="00715FF5">
        <w:rPr>
          <w:rFonts w:ascii="Cera Pro" w:hAnsi="Cera Pro"/>
          <w:sz w:val="22"/>
          <w:lang w:val="de-DE"/>
        </w:rPr>
        <w:t>po</w:t>
      </w:r>
      <w:proofErr w:type="spellEnd"/>
      <w:r w:rsidR="00163DC0" w:rsidRPr="00715FF5">
        <w:rPr>
          <w:rFonts w:ascii="Cera Pro" w:hAnsi="Cera Pro"/>
          <w:sz w:val="22"/>
          <w:lang w:val="de-DE"/>
        </w:rPr>
        <w:t xml:space="preserve"> </w:t>
      </w:r>
      <w:proofErr w:type="spellStart"/>
      <w:r w:rsidR="00163DC0" w:rsidRPr="00715FF5">
        <w:rPr>
          <w:rFonts w:ascii="Cera Pro" w:hAnsi="Cera Pro"/>
          <w:sz w:val="22"/>
          <w:lang w:val="de-DE"/>
        </w:rPr>
        <w:t>svojim</w:t>
      </w:r>
      <w:proofErr w:type="spellEnd"/>
      <w:r w:rsidR="00163DC0" w:rsidRPr="00715FF5">
        <w:rPr>
          <w:rFonts w:ascii="Cera Pro" w:hAnsi="Cera Pro"/>
          <w:sz w:val="22"/>
          <w:lang w:val="de-DE"/>
        </w:rPr>
        <w:t xml:space="preserve"> </w:t>
      </w:r>
      <w:proofErr w:type="spellStart"/>
      <w:r w:rsidR="00163DC0" w:rsidRPr="00715FF5">
        <w:rPr>
          <w:rFonts w:ascii="Cera Pro" w:hAnsi="Cera Pro"/>
          <w:sz w:val="22"/>
          <w:lang w:val="de-DE"/>
        </w:rPr>
        <w:t>baroknim</w:t>
      </w:r>
      <w:proofErr w:type="spellEnd"/>
      <w:r w:rsidR="00163DC0" w:rsidRPr="00715FF5">
        <w:rPr>
          <w:rFonts w:ascii="Cera Pro" w:hAnsi="Cera Pro"/>
          <w:sz w:val="22"/>
          <w:lang w:val="de-DE"/>
        </w:rPr>
        <w:t xml:space="preserve"> </w:t>
      </w:r>
      <w:proofErr w:type="spellStart"/>
      <w:r w:rsidR="00163DC0" w:rsidRPr="00715FF5">
        <w:rPr>
          <w:rFonts w:ascii="Cera Pro" w:hAnsi="Cera Pro"/>
          <w:sz w:val="22"/>
          <w:lang w:val="de-DE"/>
        </w:rPr>
        <w:t>gradjevinama</w:t>
      </w:r>
      <w:proofErr w:type="spellEnd"/>
      <w:r w:rsidR="00163DC0" w:rsidRPr="00715FF5">
        <w:rPr>
          <w:rFonts w:ascii="Cera Pro" w:hAnsi="Cera Pro"/>
          <w:sz w:val="22"/>
          <w:lang w:val="de-DE"/>
        </w:rPr>
        <w:t xml:space="preserve"> , palata </w:t>
      </w:r>
      <w:proofErr w:type="spellStart"/>
      <w:r w:rsidR="00163DC0" w:rsidRPr="00715FF5">
        <w:rPr>
          <w:rFonts w:ascii="Cera Pro" w:hAnsi="Cera Pro"/>
          <w:sz w:val="22"/>
          <w:lang w:val="de-DE"/>
        </w:rPr>
        <w:t>Cvinger</w:t>
      </w:r>
      <w:proofErr w:type="spellEnd"/>
      <w:r w:rsidR="00163DC0" w:rsidRPr="00715FF5">
        <w:rPr>
          <w:rFonts w:ascii="Cera Pro" w:hAnsi="Cera Pro"/>
          <w:sz w:val="22"/>
          <w:lang w:val="de-DE"/>
        </w:rPr>
        <w:t xml:space="preserve"> </w:t>
      </w:r>
      <w:proofErr w:type="spellStart"/>
      <w:r w:rsidR="00163DC0" w:rsidRPr="00715FF5">
        <w:rPr>
          <w:rFonts w:ascii="Cera Pro" w:hAnsi="Cera Pro"/>
          <w:sz w:val="22"/>
          <w:lang w:val="de-DE"/>
        </w:rPr>
        <w:t>sa</w:t>
      </w:r>
      <w:proofErr w:type="spellEnd"/>
      <w:r w:rsidR="00163DC0" w:rsidRPr="00715FF5">
        <w:rPr>
          <w:rFonts w:ascii="Cera Pro" w:hAnsi="Cera Pro"/>
          <w:sz w:val="22"/>
          <w:lang w:val="de-DE"/>
        </w:rPr>
        <w:t xml:space="preserve"> 5 </w:t>
      </w:r>
      <w:proofErr w:type="spellStart"/>
      <w:r w:rsidR="00163DC0" w:rsidRPr="00715FF5">
        <w:rPr>
          <w:rFonts w:ascii="Cera Pro" w:hAnsi="Cera Pro"/>
          <w:sz w:val="22"/>
          <w:lang w:val="de-DE"/>
        </w:rPr>
        <w:t>muzeja</w:t>
      </w:r>
      <w:proofErr w:type="spellEnd"/>
      <w:r w:rsidR="00163DC0" w:rsidRPr="00715FF5">
        <w:rPr>
          <w:rFonts w:ascii="Cera Pro" w:hAnsi="Cera Pro"/>
          <w:sz w:val="22"/>
          <w:lang w:val="de-DE"/>
        </w:rPr>
        <w:t xml:space="preserve">, Opera </w:t>
      </w:r>
      <w:proofErr w:type="spellStart"/>
      <w:r w:rsidR="00163DC0" w:rsidRPr="00715FF5">
        <w:rPr>
          <w:rFonts w:ascii="Cera Pro" w:hAnsi="Cera Pro"/>
          <w:sz w:val="22"/>
          <w:lang w:val="de-DE"/>
        </w:rPr>
        <w:t>Zemper</w:t>
      </w:r>
      <w:proofErr w:type="spellEnd"/>
      <w:r w:rsidR="00163DC0" w:rsidRPr="00715FF5">
        <w:rPr>
          <w:rFonts w:ascii="Cera Pro" w:hAnsi="Cera Pro"/>
          <w:sz w:val="22"/>
          <w:lang w:val="de-DE"/>
        </w:rPr>
        <w:t xml:space="preserve">, </w:t>
      </w:r>
      <w:proofErr w:type="spellStart"/>
      <w:r w:rsidR="00163DC0" w:rsidRPr="00715FF5">
        <w:rPr>
          <w:rFonts w:ascii="Cera Pro" w:hAnsi="Cera Pro"/>
          <w:sz w:val="22"/>
          <w:lang w:val="de-DE"/>
        </w:rPr>
        <w:t>Bogorodična</w:t>
      </w:r>
      <w:proofErr w:type="spellEnd"/>
      <w:r w:rsidR="00163DC0" w:rsidRPr="00715FF5">
        <w:rPr>
          <w:rFonts w:ascii="Cera Pro" w:hAnsi="Cera Pro"/>
          <w:sz w:val="22"/>
          <w:lang w:val="de-DE"/>
        </w:rPr>
        <w:t xml:space="preserve"> </w:t>
      </w:r>
      <w:proofErr w:type="spellStart"/>
      <w:r w:rsidR="00163DC0" w:rsidRPr="00715FF5">
        <w:rPr>
          <w:rFonts w:ascii="Cera Pro" w:hAnsi="Cera Pro"/>
          <w:sz w:val="22"/>
          <w:lang w:val="de-DE"/>
        </w:rPr>
        <w:t>crkva</w:t>
      </w:r>
      <w:proofErr w:type="spellEnd"/>
      <w:r w:rsidR="00163DC0" w:rsidRPr="00715FF5">
        <w:rPr>
          <w:rFonts w:ascii="Cera Pro" w:hAnsi="Cera Pro"/>
          <w:sz w:val="22"/>
          <w:lang w:val="de-DE"/>
        </w:rPr>
        <w:t xml:space="preserve">, </w:t>
      </w:r>
      <w:proofErr w:type="spellStart"/>
      <w:r w:rsidR="00163DC0" w:rsidRPr="00715FF5">
        <w:rPr>
          <w:rFonts w:ascii="Cera Pro" w:hAnsi="Cera Pro"/>
          <w:sz w:val="22"/>
          <w:lang w:val="de-DE"/>
        </w:rPr>
        <w:t>dvorska</w:t>
      </w:r>
      <w:proofErr w:type="spellEnd"/>
      <w:r w:rsidR="00163DC0" w:rsidRPr="00715FF5">
        <w:rPr>
          <w:rFonts w:ascii="Cera Pro" w:hAnsi="Cera Pro"/>
          <w:sz w:val="22"/>
          <w:lang w:val="de-DE"/>
        </w:rPr>
        <w:t xml:space="preserve"> </w:t>
      </w:r>
      <w:proofErr w:type="spellStart"/>
      <w:r w:rsidR="00163DC0" w:rsidRPr="00715FF5">
        <w:rPr>
          <w:rFonts w:ascii="Cera Pro" w:hAnsi="Cera Pro"/>
          <w:sz w:val="22"/>
          <w:lang w:val="de-DE"/>
        </w:rPr>
        <w:t>crkva</w:t>
      </w:r>
      <w:proofErr w:type="spellEnd"/>
      <w:r w:rsidR="00163DC0" w:rsidRPr="00715FF5">
        <w:rPr>
          <w:rFonts w:ascii="Cera Pro" w:hAnsi="Cera Pro"/>
          <w:sz w:val="22"/>
          <w:lang w:val="de-DE"/>
        </w:rPr>
        <w:t xml:space="preserve">, </w:t>
      </w:r>
      <w:proofErr w:type="spellStart"/>
      <w:r w:rsidR="00163DC0" w:rsidRPr="00715FF5">
        <w:rPr>
          <w:rFonts w:ascii="Cera Pro" w:hAnsi="Cera Pro"/>
          <w:sz w:val="22"/>
          <w:lang w:val="de-DE"/>
        </w:rPr>
        <w:t>Avgustov</w:t>
      </w:r>
      <w:proofErr w:type="spellEnd"/>
      <w:r w:rsidR="00163DC0" w:rsidRPr="00715FF5">
        <w:rPr>
          <w:rFonts w:ascii="Cera Pro" w:hAnsi="Cera Pro"/>
          <w:sz w:val="22"/>
          <w:lang w:val="de-DE"/>
        </w:rPr>
        <w:t xml:space="preserve"> </w:t>
      </w:r>
      <w:proofErr w:type="spellStart"/>
      <w:r w:rsidR="00163DC0" w:rsidRPr="00715FF5">
        <w:rPr>
          <w:rFonts w:ascii="Cera Pro" w:hAnsi="Cera Pro"/>
          <w:sz w:val="22"/>
          <w:lang w:val="de-DE"/>
        </w:rPr>
        <w:t>most</w:t>
      </w:r>
      <w:proofErr w:type="spellEnd"/>
      <w:r w:rsidRPr="00715FF5">
        <w:rPr>
          <w:rFonts w:ascii="Cera Pro" w:hAnsi="Cera Pro"/>
          <w:sz w:val="22"/>
          <w:lang w:val="de-DE"/>
        </w:rPr>
        <w:t xml:space="preserve"> . </w:t>
      </w:r>
      <w:proofErr w:type="spellStart"/>
      <w:r w:rsidR="00EE2E98">
        <w:rPr>
          <w:rFonts w:ascii="Cera Pro" w:hAnsi="Cera Pro"/>
          <w:sz w:val="22"/>
        </w:rPr>
        <w:t>Povratak</w:t>
      </w:r>
      <w:proofErr w:type="spellEnd"/>
      <w:r w:rsidR="00EE2E98">
        <w:rPr>
          <w:rFonts w:ascii="Cera Pro" w:hAnsi="Cera Pro"/>
          <w:sz w:val="22"/>
        </w:rPr>
        <w:t xml:space="preserve"> u </w:t>
      </w:r>
      <w:r w:rsidR="00B46667">
        <w:rPr>
          <w:rFonts w:ascii="Cera Pro" w:hAnsi="Cera Pro"/>
          <w:sz w:val="22"/>
        </w:rPr>
        <w:t xml:space="preserve">Prag u </w:t>
      </w:r>
      <w:r w:rsidR="00EE2E98">
        <w:rPr>
          <w:rFonts w:ascii="Cera Pro" w:hAnsi="Cera Pro"/>
          <w:sz w:val="22"/>
        </w:rPr>
        <w:t>hotel</w:t>
      </w:r>
      <w:r w:rsidR="00EE2E98" w:rsidRPr="00EE2E98">
        <w:rPr>
          <w:rFonts w:ascii="Cera Pro" w:hAnsi="Cera Pro"/>
          <w:b/>
          <w:bCs/>
          <w:sz w:val="22"/>
        </w:rPr>
        <w:t>.</w:t>
      </w:r>
      <w:r w:rsidR="00A842B4">
        <w:rPr>
          <w:rFonts w:ascii="Cera Pro" w:hAnsi="Cera Pro"/>
          <w:b/>
          <w:bCs/>
          <w:sz w:val="22"/>
        </w:rPr>
        <w:t xml:space="preserve"> </w:t>
      </w:r>
      <w:proofErr w:type="spellStart"/>
      <w:r w:rsidR="00A842B4" w:rsidRPr="00A842B4">
        <w:rPr>
          <w:rFonts w:ascii="Cera Pro" w:hAnsi="Cera Pro"/>
          <w:sz w:val="22"/>
        </w:rPr>
        <w:t>Slobodno</w:t>
      </w:r>
      <w:proofErr w:type="spellEnd"/>
      <w:r w:rsidR="00A842B4" w:rsidRPr="00A842B4">
        <w:rPr>
          <w:rFonts w:ascii="Cera Pro" w:hAnsi="Cera Pro"/>
          <w:sz w:val="22"/>
        </w:rPr>
        <w:t xml:space="preserve"> vreme</w:t>
      </w:r>
      <w:r w:rsidR="00B46667">
        <w:rPr>
          <w:rFonts w:ascii="Cera Pro" w:hAnsi="Cera Pro"/>
          <w:sz w:val="22"/>
        </w:rPr>
        <w:t xml:space="preserve">. </w:t>
      </w:r>
      <w:proofErr w:type="spellStart"/>
      <w:r w:rsidR="00B46667" w:rsidRPr="00304426">
        <w:rPr>
          <w:rFonts w:ascii="Cera Pro" w:hAnsi="Cera Pro"/>
          <w:b/>
          <w:bCs/>
          <w:sz w:val="22"/>
        </w:rPr>
        <w:t>Fakultativni</w:t>
      </w:r>
      <w:proofErr w:type="spellEnd"/>
      <w:r w:rsidR="00B46667" w:rsidRPr="00C50336">
        <w:rPr>
          <w:rFonts w:ascii="Cera Pro" w:hAnsi="Cera Pro"/>
          <w:sz w:val="22"/>
        </w:rPr>
        <w:t xml:space="preserve"> </w:t>
      </w:r>
      <w:proofErr w:type="spellStart"/>
      <w:r w:rsidR="00B46667" w:rsidRPr="00C50336">
        <w:rPr>
          <w:rFonts w:ascii="Cera Pro" w:hAnsi="Cera Pro"/>
          <w:sz w:val="22"/>
        </w:rPr>
        <w:t>odlazak</w:t>
      </w:r>
      <w:proofErr w:type="spellEnd"/>
      <w:r w:rsidR="00B46667" w:rsidRPr="00C50336">
        <w:rPr>
          <w:rFonts w:ascii="Cera Pro" w:hAnsi="Cera Pro"/>
          <w:sz w:val="22"/>
        </w:rPr>
        <w:t xml:space="preserve"> na </w:t>
      </w:r>
      <w:r w:rsidR="00B46667" w:rsidRPr="00304426">
        <w:rPr>
          <w:rFonts w:ascii="Cera Pro" w:hAnsi="Cera Pro"/>
          <w:b/>
          <w:bCs/>
          <w:sz w:val="22"/>
        </w:rPr>
        <w:t>DOČEK NOVE 2025. G</w:t>
      </w:r>
      <w:r w:rsidR="00B46667" w:rsidRPr="00C50336">
        <w:rPr>
          <w:rFonts w:ascii="Cera Pro" w:hAnsi="Cera Pro"/>
          <w:sz w:val="22"/>
        </w:rPr>
        <w:t xml:space="preserve">ODINE u </w:t>
      </w:r>
      <w:proofErr w:type="spellStart"/>
      <w:r w:rsidR="00B46667" w:rsidRPr="00C50336">
        <w:rPr>
          <w:rFonts w:ascii="Cera Pro" w:hAnsi="Cera Pro"/>
          <w:sz w:val="22"/>
        </w:rPr>
        <w:t>centar</w:t>
      </w:r>
      <w:proofErr w:type="spellEnd"/>
      <w:r w:rsidR="00B46667" w:rsidRPr="00C50336">
        <w:rPr>
          <w:rFonts w:ascii="Cera Pro" w:hAnsi="Cera Pro"/>
          <w:sz w:val="22"/>
        </w:rPr>
        <w:t xml:space="preserve"> </w:t>
      </w:r>
      <w:proofErr w:type="spellStart"/>
      <w:r w:rsidR="00B46667" w:rsidRPr="00C50336">
        <w:rPr>
          <w:rFonts w:ascii="Cera Pro" w:hAnsi="Cera Pro"/>
          <w:sz w:val="22"/>
        </w:rPr>
        <w:t>grada</w:t>
      </w:r>
      <w:proofErr w:type="spellEnd"/>
      <w:r w:rsidR="00B46667" w:rsidRPr="00C50336">
        <w:rPr>
          <w:rFonts w:ascii="Cera Pro" w:hAnsi="Cera Pro"/>
          <w:sz w:val="22"/>
        </w:rPr>
        <w:t xml:space="preserve"> i </w:t>
      </w:r>
      <w:proofErr w:type="spellStart"/>
      <w:r w:rsidR="00B46667" w:rsidRPr="00C50336">
        <w:rPr>
          <w:rFonts w:ascii="Cera Pro" w:hAnsi="Cera Pro"/>
          <w:sz w:val="22"/>
        </w:rPr>
        <w:t>povratak</w:t>
      </w:r>
      <w:proofErr w:type="spellEnd"/>
      <w:r w:rsidR="00B46667" w:rsidRPr="00C50336">
        <w:rPr>
          <w:rFonts w:ascii="Cera Pro" w:hAnsi="Cera Pro"/>
          <w:sz w:val="22"/>
        </w:rPr>
        <w:t xml:space="preserve"> u 01.00h </w:t>
      </w:r>
      <w:proofErr w:type="spellStart"/>
      <w:r w:rsidR="00B46667" w:rsidRPr="00C50336">
        <w:rPr>
          <w:rFonts w:ascii="Cera Pro" w:hAnsi="Cera Pro"/>
          <w:sz w:val="22"/>
        </w:rPr>
        <w:t>iz</w:t>
      </w:r>
      <w:proofErr w:type="spellEnd"/>
      <w:r w:rsidR="00B46667" w:rsidRPr="00C50336">
        <w:rPr>
          <w:rFonts w:ascii="Cera Pro" w:hAnsi="Cera Pro"/>
          <w:sz w:val="22"/>
        </w:rPr>
        <w:t xml:space="preserve"> </w:t>
      </w:r>
      <w:proofErr w:type="spellStart"/>
      <w:proofErr w:type="gramStart"/>
      <w:r w:rsidR="00B46667" w:rsidRPr="00C50336">
        <w:rPr>
          <w:rFonts w:ascii="Cera Pro" w:hAnsi="Cera Pro"/>
          <w:sz w:val="22"/>
        </w:rPr>
        <w:t>grada</w:t>
      </w:r>
      <w:r w:rsidR="00A842B4">
        <w:rPr>
          <w:rFonts w:ascii="Cera Pro" w:hAnsi="Cera Pro"/>
          <w:b/>
          <w:bCs/>
          <w:sz w:val="22"/>
        </w:rPr>
        <w:t>.</w:t>
      </w:r>
      <w:r w:rsidRPr="00EE2E98">
        <w:rPr>
          <w:rFonts w:ascii="Cera Pro" w:hAnsi="Cera Pro"/>
          <w:b/>
          <w:bCs/>
          <w:sz w:val="22"/>
        </w:rPr>
        <w:t>Noćenje</w:t>
      </w:r>
      <w:proofErr w:type="spellEnd"/>
      <w:proofErr w:type="gramEnd"/>
      <w:r w:rsidRPr="00C50336">
        <w:rPr>
          <w:rFonts w:ascii="Cera Pro" w:hAnsi="Cera Pro"/>
          <w:sz w:val="22"/>
        </w:rPr>
        <w:t xml:space="preserve"> </w:t>
      </w:r>
    </w:p>
    <w:p w14:paraId="526D1478" w14:textId="2354229D" w:rsidR="00B46667" w:rsidRDefault="00222C31" w:rsidP="00EE2E98">
      <w:pPr>
        <w:jc w:val="left"/>
        <w:rPr>
          <w:rFonts w:ascii="Cera Pro" w:hAnsi="Cera Pro"/>
          <w:sz w:val="22"/>
        </w:rPr>
      </w:pPr>
      <w:r w:rsidRPr="00B46667">
        <w:rPr>
          <w:rFonts w:ascii="Cera Pro" w:hAnsi="Cera Pro"/>
          <w:b/>
          <w:bCs/>
          <w:sz w:val="22"/>
        </w:rPr>
        <w:t>4. dan 0</w:t>
      </w:r>
      <w:r w:rsidR="0003737E">
        <w:rPr>
          <w:rFonts w:ascii="Cera Pro" w:hAnsi="Cera Pro"/>
          <w:b/>
          <w:bCs/>
          <w:sz w:val="22"/>
        </w:rPr>
        <w:t>1</w:t>
      </w:r>
      <w:r w:rsidRPr="00B46667">
        <w:rPr>
          <w:rFonts w:ascii="Cera Pro" w:hAnsi="Cera Pro"/>
          <w:b/>
          <w:bCs/>
          <w:sz w:val="22"/>
        </w:rPr>
        <w:t>.0</w:t>
      </w:r>
      <w:r w:rsidR="00163DC0" w:rsidRPr="00B46667">
        <w:rPr>
          <w:rFonts w:ascii="Cera Pro" w:hAnsi="Cera Pro"/>
          <w:b/>
          <w:bCs/>
          <w:sz w:val="22"/>
        </w:rPr>
        <w:t>1</w:t>
      </w:r>
      <w:r w:rsidRPr="00B46667">
        <w:rPr>
          <w:rFonts w:ascii="Cera Pro" w:hAnsi="Cera Pro"/>
          <w:b/>
          <w:bCs/>
          <w:sz w:val="22"/>
        </w:rPr>
        <w:t xml:space="preserve">.2025. </w:t>
      </w:r>
      <w:r w:rsidR="00EE2E98" w:rsidRPr="00B46667">
        <w:rPr>
          <w:rFonts w:ascii="Cera Pro" w:hAnsi="Cera Pro"/>
          <w:b/>
          <w:bCs/>
          <w:sz w:val="22"/>
        </w:rPr>
        <w:t>PRAG</w:t>
      </w:r>
      <w:r w:rsidR="00A842B4" w:rsidRPr="00B46667">
        <w:rPr>
          <w:rFonts w:ascii="Cera Pro" w:hAnsi="Cera Pro"/>
          <w:b/>
          <w:bCs/>
          <w:sz w:val="22"/>
        </w:rPr>
        <w:t>-</w:t>
      </w:r>
      <w:r w:rsidR="00B46667" w:rsidRPr="00B46667">
        <w:rPr>
          <w:rFonts w:ascii="Cera Pro" w:hAnsi="Cera Pro"/>
          <w:b/>
          <w:bCs/>
          <w:sz w:val="22"/>
        </w:rPr>
        <w:t>KA</w:t>
      </w:r>
      <w:r w:rsidR="00B46667">
        <w:rPr>
          <w:rFonts w:ascii="Cera Pro" w:hAnsi="Cera Pro"/>
          <w:b/>
          <w:bCs/>
          <w:sz w:val="22"/>
        </w:rPr>
        <w:t>RLOVE VARI /FAKULTATIVNO/-PRAG</w:t>
      </w:r>
      <w:r w:rsidR="00A842B4" w:rsidRPr="00B46667">
        <w:rPr>
          <w:rFonts w:ascii="Cera Pro" w:hAnsi="Cera Pro"/>
          <w:b/>
          <w:bCs/>
          <w:sz w:val="22"/>
        </w:rPr>
        <w:t xml:space="preserve"> </w:t>
      </w:r>
      <w:r w:rsidRPr="00B46667">
        <w:rPr>
          <w:rFonts w:ascii="Cera Pro" w:hAnsi="Cera Pro"/>
          <w:b/>
          <w:bCs/>
          <w:sz w:val="22"/>
        </w:rPr>
        <w:t xml:space="preserve">                                                                                                        </w:t>
      </w:r>
      <w:proofErr w:type="spellStart"/>
      <w:proofErr w:type="gramStart"/>
      <w:r w:rsidRPr="00B46667">
        <w:rPr>
          <w:rFonts w:ascii="Cera Pro" w:hAnsi="Cera Pro"/>
          <w:sz w:val="22"/>
        </w:rPr>
        <w:t>Doručak</w:t>
      </w:r>
      <w:proofErr w:type="spellEnd"/>
      <w:r w:rsidRPr="00B46667">
        <w:rPr>
          <w:rFonts w:ascii="Cera Pro" w:hAnsi="Cera Pro"/>
          <w:sz w:val="22"/>
        </w:rPr>
        <w:t xml:space="preserve"> .</w:t>
      </w:r>
      <w:proofErr w:type="spellStart"/>
      <w:r w:rsidR="00B46667" w:rsidRPr="00B46667">
        <w:rPr>
          <w:rFonts w:ascii="Cera Pro" w:hAnsi="Cera Pro"/>
          <w:sz w:val="22"/>
        </w:rPr>
        <w:t>Fakultativni</w:t>
      </w:r>
      <w:proofErr w:type="spellEnd"/>
      <w:proofErr w:type="gramEnd"/>
      <w:r w:rsidR="00B46667" w:rsidRPr="00B46667">
        <w:rPr>
          <w:rFonts w:ascii="Cera Pro" w:hAnsi="Cera Pro"/>
          <w:sz w:val="22"/>
        </w:rPr>
        <w:t xml:space="preserve"> </w:t>
      </w:r>
      <w:proofErr w:type="spellStart"/>
      <w:r w:rsidR="00B46667" w:rsidRPr="00B46667">
        <w:rPr>
          <w:rFonts w:ascii="Cera Pro" w:hAnsi="Cera Pro"/>
          <w:sz w:val="22"/>
        </w:rPr>
        <w:t>odlazak</w:t>
      </w:r>
      <w:proofErr w:type="spellEnd"/>
      <w:r w:rsidR="00B46667" w:rsidRPr="00B46667">
        <w:rPr>
          <w:rFonts w:ascii="Cera Pro" w:hAnsi="Cera Pro"/>
          <w:sz w:val="22"/>
        </w:rPr>
        <w:t xml:space="preserve"> u </w:t>
      </w:r>
      <w:proofErr w:type="spellStart"/>
      <w:r w:rsidR="00B46667" w:rsidRPr="00B46667">
        <w:rPr>
          <w:rFonts w:ascii="Cera Pro" w:hAnsi="Cera Pro"/>
          <w:sz w:val="22"/>
        </w:rPr>
        <w:t>Karlove</w:t>
      </w:r>
      <w:proofErr w:type="spellEnd"/>
      <w:r w:rsidR="00B46667" w:rsidRPr="00B46667">
        <w:rPr>
          <w:rFonts w:ascii="Cera Pro" w:hAnsi="Cera Pro"/>
          <w:sz w:val="22"/>
        </w:rPr>
        <w:t xml:space="preserve"> Vari. </w:t>
      </w:r>
      <w:proofErr w:type="spellStart"/>
      <w:r w:rsidR="00B46667">
        <w:rPr>
          <w:rFonts w:ascii="Cera Pro" w:hAnsi="Cera Pro"/>
          <w:sz w:val="22"/>
        </w:rPr>
        <w:t>Obilazak</w:t>
      </w:r>
      <w:proofErr w:type="spellEnd"/>
      <w:r w:rsidR="00B46667">
        <w:rPr>
          <w:rFonts w:ascii="Cera Pro" w:hAnsi="Cera Pro"/>
          <w:sz w:val="22"/>
        </w:rPr>
        <w:t xml:space="preserve"> </w:t>
      </w:r>
      <w:proofErr w:type="spellStart"/>
      <w:r w:rsidR="00B46667">
        <w:rPr>
          <w:rFonts w:ascii="Cera Pro" w:hAnsi="Cera Pro"/>
          <w:sz w:val="22"/>
        </w:rPr>
        <w:t>čuvene</w:t>
      </w:r>
      <w:proofErr w:type="spellEnd"/>
      <w:r w:rsidR="00B46667">
        <w:rPr>
          <w:rFonts w:ascii="Cera Pro" w:hAnsi="Cera Pro"/>
          <w:sz w:val="22"/>
        </w:rPr>
        <w:t xml:space="preserve"> </w:t>
      </w:r>
      <w:proofErr w:type="spellStart"/>
      <w:r w:rsidR="00B46667">
        <w:rPr>
          <w:rFonts w:ascii="Cera Pro" w:hAnsi="Cera Pro"/>
          <w:sz w:val="22"/>
        </w:rPr>
        <w:t>banjske</w:t>
      </w:r>
      <w:proofErr w:type="spellEnd"/>
      <w:r w:rsidR="00B46667">
        <w:rPr>
          <w:rFonts w:ascii="Cera Pro" w:hAnsi="Cera Pro"/>
          <w:sz w:val="22"/>
        </w:rPr>
        <w:t xml:space="preserve"> </w:t>
      </w:r>
      <w:proofErr w:type="spellStart"/>
      <w:r w:rsidR="00B46667">
        <w:rPr>
          <w:rFonts w:ascii="Cera Pro" w:hAnsi="Cera Pro"/>
          <w:sz w:val="22"/>
        </w:rPr>
        <w:t>lekovite</w:t>
      </w:r>
      <w:proofErr w:type="spellEnd"/>
      <w:r w:rsidR="00B46667">
        <w:rPr>
          <w:rFonts w:ascii="Cera Pro" w:hAnsi="Cera Pro"/>
          <w:sz w:val="22"/>
        </w:rPr>
        <w:t xml:space="preserve"> </w:t>
      </w:r>
      <w:proofErr w:type="spellStart"/>
      <w:r w:rsidR="00B46667">
        <w:rPr>
          <w:rFonts w:ascii="Cera Pro" w:hAnsi="Cera Pro"/>
          <w:sz w:val="22"/>
        </w:rPr>
        <w:t>izvore</w:t>
      </w:r>
      <w:proofErr w:type="spellEnd"/>
      <w:r w:rsidR="00B46667">
        <w:rPr>
          <w:rFonts w:ascii="Cera Pro" w:hAnsi="Cera Pro"/>
          <w:sz w:val="22"/>
        </w:rPr>
        <w:t xml:space="preserve">, </w:t>
      </w:r>
      <w:proofErr w:type="spellStart"/>
      <w:r w:rsidR="00B46667">
        <w:rPr>
          <w:rFonts w:ascii="Cera Pro" w:hAnsi="Cera Pro"/>
          <w:sz w:val="22"/>
        </w:rPr>
        <w:t>ternmalne</w:t>
      </w:r>
      <w:proofErr w:type="spellEnd"/>
      <w:r w:rsidR="00B46667">
        <w:rPr>
          <w:rFonts w:ascii="Cera Pro" w:hAnsi="Cera Pro"/>
          <w:sz w:val="22"/>
        </w:rPr>
        <w:t xml:space="preserve"> </w:t>
      </w:r>
      <w:proofErr w:type="spellStart"/>
      <w:r w:rsidR="00B46667">
        <w:rPr>
          <w:rFonts w:ascii="Cera Pro" w:hAnsi="Cera Pro"/>
          <w:sz w:val="22"/>
        </w:rPr>
        <w:t>vode</w:t>
      </w:r>
      <w:proofErr w:type="spellEnd"/>
      <w:r w:rsidR="00B46667">
        <w:rPr>
          <w:rFonts w:ascii="Cera Pro" w:hAnsi="Cera Pro"/>
          <w:sz w:val="22"/>
        </w:rPr>
        <w:t xml:space="preserve">, i </w:t>
      </w:r>
      <w:proofErr w:type="spellStart"/>
      <w:r w:rsidR="00B46667">
        <w:rPr>
          <w:rFonts w:ascii="Cera Pro" w:hAnsi="Cera Pro"/>
          <w:sz w:val="22"/>
        </w:rPr>
        <w:t>kolonade</w:t>
      </w:r>
      <w:proofErr w:type="spellEnd"/>
      <w:r w:rsidR="00B46667">
        <w:rPr>
          <w:rFonts w:ascii="Cera Pro" w:hAnsi="Cera Pro"/>
          <w:sz w:val="22"/>
        </w:rPr>
        <w:t xml:space="preserve"> / </w:t>
      </w:r>
      <w:proofErr w:type="spellStart"/>
      <w:r w:rsidR="00B46667">
        <w:rPr>
          <w:rFonts w:ascii="Cera Pro" w:hAnsi="Cera Pro"/>
          <w:sz w:val="22"/>
        </w:rPr>
        <w:t>Termal</w:t>
      </w:r>
      <w:proofErr w:type="spellEnd"/>
      <w:r w:rsidR="00B46667">
        <w:rPr>
          <w:rFonts w:ascii="Cera Pro" w:hAnsi="Cera Pro"/>
          <w:sz w:val="22"/>
        </w:rPr>
        <w:t xml:space="preserve"> Spring, Market </w:t>
      </w:r>
      <w:proofErr w:type="spellStart"/>
      <w:proofErr w:type="gramStart"/>
      <w:r w:rsidR="00B46667">
        <w:rPr>
          <w:rFonts w:ascii="Cera Pro" w:hAnsi="Cera Pro"/>
          <w:sz w:val="22"/>
        </w:rPr>
        <w:t>Collonade</w:t>
      </w:r>
      <w:proofErr w:type="spellEnd"/>
      <w:r w:rsidR="00B46667">
        <w:rPr>
          <w:rFonts w:ascii="Cera Pro" w:hAnsi="Cera Pro"/>
          <w:sz w:val="22"/>
        </w:rPr>
        <w:t>./</w:t>
      </w:r>
      <w:proofErr w:type="gramEnd"/>
      <w:r w:rsidR="00B46667">
        <w:rPr>
          <w:rFonts w:ascii="Cera Pro" w:hAnsi="Cera Pro"/>
          <w:sz w:val="22"/>
        </w:rPr>
        <w:t xml:space="preserve"> grand hotela Pupp, </w:t>
      </w:r>
      <w:proofErr w:type="spellStart"/>
      <w:r w:rsidR="00B46667">
        <w:rPr>
          <w:rFonts w:ascii="Cera Pro" w:hAnsi="Cera Pro"/>
          <w:sz w:val="22"/>
        </w:rPr>
        <w:t>crkve</w:t>
      </w:r>
      <w:proofErr w:type="spellEnd"/>
      <w:r w:rsidR="00B46667">
        <w:rPr>
          <w:rFonts w:ascii="Cera Pro" w:hAnsi="Cera Pro"/>
          <w:sz w:val="22"/>
        </w:rPr>
        <w:t xml:space="preserve"> </w:t>
      </w:r>
      <w:proofErr w:type="spellStart"/>
      <w:r w:rsidR="00B46667">
        <w:rPr>
          <w:rFonts w:ascii="Cera Pro" w:hAnsi="Cera Pro"/>
          <w:sz w:val="22"/>
        </w:rPr>
        <w:t>Sv</w:t>
      </w:r>
      <w:proofErr w:type="spellEnd"/>
      <w:r w:rsidR="00B46667">
        <w:rPr>
          <w:rFonts w:ascii="Cera Pro" w:hAnsi="Cera Pro"/>
          <w:sz w:val="22"/>
        </w:rPr>
        <w:t>, Marije Magdalene .</w:t>
      </w:r>
      <w:proofErr w:type="spellStart"/>
      <w:r w:rsidR="00B46667">
        <w:rPr>
          <w:rFonts w:ascii="Cera Pro" w:hAnsi="Cera Pro"/>
          <w:sz w:val="22"/>
        </w:rPr>
        <w:t>Povratak</w:t>
      </w:r>
      <w:proofErr w:type="spellEnd"/>
      <w:r w:rsidR="00B46667">
        <w:rPr>
          <w:rFonts w:ascii="Cera Pro" w:hAnsi="Cera Pro"/>
          <w:sz w:val="22"/>
        </w:rPr>
        <w:t xml:space="preserve"> u Prag. U </w:t>
      </w:r>
      <w:proofErr w:type="spellStart"/>
      <w:r w:rsidR="00B46667">
        <w:rPr>
          <w:rFonts w:ascii="Cera Pro" w:hAnsi="Cera Pro"/>
          <w:sz w:val="22"/>
        </w:rPr>
        <w:t>vecernjim</w:t>
      </w:r>
      <w:proofErr w:type="spellEnd"/>
      <w:r w:rsidR="00B46667">
        <w:rPr>
          <w:rFonts w:ascii="Cera Pro" w:hAnsi="Cera Pro"/>
          <w:sz w:val="22"/>
        </w:rPr>
        <w:t xml:space="preserve"> </w:t>
      </w:r>
      <w:proofErr w:type="spellStart"/>
      <w:r w:rsidR="00B46667">
        <w:rPr>
          <w:rFonts w:ascii="Cera Pro" w:hAnsi="Cera Pro"/>
          <w:sz w:val="22"/>
        </w:rPr>
        <w:t>časovima</w:t>
      </w:r>
      <w:proofErr w:type="spellEnd"/>
      <w:r w:rsidR="00B46667">
        <w:rPr>
          <w:rFonts w:ascii="Cera Pro" w:hAnsi="Cera Pro"/>
          <w:sz w:val="22"/>
        </w:rPr>
        <w:t xml:space="preserve"> </w:t>
      </w:r>
      <w:proofErr w:type="spellStart"/>
      <w:r w:rsidR="00B46667" w:rsidRPr="00B46667">
        <w:rPr>
          <w:rFonts w:ascii="Cera Pro" w:hAnsi="Cera Pro"/>
          <w:b/>
          <w:bCs/>
          <w:sz w:val="22"/>
        </w:rPr>
        <w:t>fakultativni</w:t>
      </w:r>
      <w:proofErr w:type="spellEnd"/>
      <w:r w:rsidR="00B46667">
        <w:rPr>
          <w:rFonts w:ascii="Cera Pro" w:hAnsi="Cera Pro"/>
          <w:sz w:val="22"/>
        </w:rPr>
        <w:t xml:space="preserve"> </w:t>
      </w:r>
      <w:proofErr w:type="spellStart"/>
      <w:r w:rsidR="00B46667">
        <w:rPr>
          <w:rFonts w:ascii="Cera Pro" w:hAnsi="Cera Pro"/>
          <w:sz w:val="22"/>
        </w:rPr>
        <w:t>odlazak</w:t>
      </w:r>
      <w:proofErr w:type="spellEnd"/>
      <w:r w:rsidR="00B46667">
        <w:rPr>
          <w:rFonts w:ascii="Cera Pro" w:hAnsi="Cera Pro"/>
          <w:sz w:val="22"/>
        </w:rPr>
        <w:t xml:space="preserve"> u </w:t>
      </w:r>
      <w:proofErr w:type="spellStart"/>
      <w:r w:rsidR="00B46667">
        <w:rPr>
          <w:rFonts w:ascii="Cera Pro" w:hAnsi="Cera Pro"/>
          <w:sz w:val="22"/>
        </w:rPr>
        <w:t>centar</w:t>
      </w:r>
      <w:proofErr w:type="spellEnd"/>
      <w:r w:rsidR="00B46667">
        <w:rPr>
          <w:rFonts w:ascii="Cera Pro" w:hAnsi="Cera Pro"/>
          <w:sz w:val="22"/>
        </w:rPr>
        <w:t xml:space="preserve"> </w:t>
      </w:r>
      <w:proofErr w:type="spellStart"/>
      <w:r w:rsidR="00B46667">
        <w:rPr>
          <w:rFonts w:ascii="Cera Pro" w:hAnsi="Cera Pro"/>
          <w:sz w:val="22"/>
        </w:rPr>
        <w:t>grada</w:t>
      </w:r>
      <w:proofErr w:type="spellEnd"/>
      <w:r w:rsidR="00B46667">
        <w:rPr>
          <w:rFonts w:ascii="Cera Pro" w:hAnsi="Cera Pro"/>
          <w:sz w:val="22"/>
        </w:rPr>
        <w:t xml:space="preserve"> i </w:t>
      </w:r>
      <w:proofErr w:type="spellStart"/>
      <w:r w:rsidR="00B46667" w:rsidRPr="00B46667">
        <w:rPr>
          <w:rFonts w:ascii="Cera Pro" w:hAnsi="Cera Pro"/>
          <w:b/>
          <w:bCs/>
          <w:sz w:val="22"/>
        </w:rPr>
        <w:t>fakultativni</w:t>
      </w:r>
      <w:proofErr w:type="spellEnd"/>
      <w:r w:rsidR="00B46667" w:rsidRPr="00B46667">
        <w:rPr>
          <w:rFonts w:ascii="Cera Pro" w:hAnsi="Cera Pro"/>
          <w:b/>
          <w:bCs/>
          <w:sz w:val="22"/>
        </w:rPr>
        <w:t xml:space="preserve"> </w:t>
      </w:r>
      <w:proofErr w:type="spellStart"/>
      <w:r w:rsidR="00B46667" w:rsidRPr="00B46667">
        <w:rPr>
          <w:rFonts w:ascii="Cera Pro" w:hAnsi="Cera Pro"/>
          <w:b/>
          <w:bCs/>
          <w:sz w:val="22"/>
        </w:rPr>
        <w:t>razgled</w:t>
      </w:r>
      <w:proofErr w:type="spellEnd"/>
      <w:r w:rsidR="00B46667" w:rsidRPr="00B46667">
        <w:rPr>
          <w:rFonts w:ascii="Cera Pro" w:hAnsi="Cera Pro"/>
          <w:b/>
          <w:bCs/>
          <w:sz w:val="22"/>
        </w:rPr>
        <w:t xml:space="preserve">, </w:t>
      </w:r>
      <w:proofErr w:type="spellStart"/>
      <w:r w:rsidR="00B46667" w:rsidRPr="00B46667">
        <w:rPr>
          <w:rFonts w:ascii="Cera Pro" w:hAnsi="Cera Pro"/>
          <w:b/>
          <w:bCs/>
          <w:sz w:val="22"/>
        </w:rPr>
        <w:t>krstarenje</w:t>
      </w:r>
      <w:proofErr w:type="spellEnd"/>
      <w:r w:rsidR="00B46667">
        <w:rPr>
          <w:rFonts w:ascii="Cera Pro" w:hAnsi="Cera Pro"/>
          <w:sz w:val="22"/>
        </w:rPr>
        <w:t xml:space="preserve"> </w:t>
      </w:r>
      <w:proofErr w:type="spellStart"/>
      <w:r w:rsidR="00B46667">
        <w:rPr>
          <w:rFonts w:ascii="Cera Pro" w:hAnsi="Cera Pro"/>
          <w:sz w:val="22"/>
        </w:rPr>
        <w:t>Vltavom</w:t>
      </w:r>
      <w:proofErr w:type="spellEnd"/>
      <w:r w:rsidR="00B46667">
        <w:rPr>
          <w:rFonts w:ascii="Cera Pro" w:hAnsi="Cera Pro"/>
          <w:sz w:val="22"/>
        </w:rPr>
        <w:t xml:space="preserve"> </w:t>
      </w:r>
      <w:proofErr w:type="spellStart"/>
      <w:r w:rsidR="00B46667">
        <w:rPr>
          <w:rFonts w:ascii="Cera Pro" w:hAnsi="Cera Pro"/>
          <w:sz w:val="22"/>
        </w:rPr>
        <w:t>sa</w:t>
      </w:r>
      <w:proofErr w:type="spellEnd"/>
      <w:r w:rsidR="00B46667">
        <w:rPr>
          <w:rFonts w:ascii="Cera Pro" w:hAnsi="Cera Pro"/>
          <w:sz w:val="22"/>
        </w:rPr>
        <w:t xml:space="preserve"> </w:t>
      </w:r>
      <w:proofErr w:type="spellStart"/>
      <w:r w:rsidR="00B46667">
        <w:rPr>
          <w:rFonts w:ascii="Cera Pro" w:hAnsi="Cera Pro"/>
          <w:sz w:val="22"/>
        </w:rPr>
        <w:t>predivnim</w:t>
      </w:r>
      <w:proofErr w:type="spellEnd"/>
      <w:r w:rsidR="00B46667">
        <w:rPr>
          <w:rFonts w:ascii="Cera Pro" w:hAnsi="Cera Pro"/>
          <w:sz w:val="22"/>
        </w:rPr>
        <w:t xml:space="preserve"> </w:t>
      </w:r>
      <w:proofErr w:type="spellStart"/>
      <w:r w:rsidR="00B46667">
        <w:rPr>
          <w:rFonts w:ascii="Cera Pro" w:hAnsi="Cera Pro"/>
          <w:sz w:val="22"/>
        </w:rPr>
        <w:t>pogledom</w:t>
      </w:r>
      <w:proofErr w:type="spellEnd"/>
      <w:r w:rsidR="00B46667">
        <w:rPr>
          <w:rFonts w:ascii="Cera Pro" w:hAnsi="Cera Pro"/>
          <w:sz w:val="22"/>
        </w:rPr>
        <w:t xml:space="preserve"> na </w:t>
      </w:r>
      <w:proofErr w:type="spellStart"/>
      <w:r w:rsidR="00B46667">
        <w:rPr>
          <w:rFonts w:ascii="Cera Pro" w:hAnsi="Cera Pro"/>
          <w:sz w:val="22"/>
        </w:rPr>
        <w:t>okiceni</w:t>
      </w:r>
      <w:proofErr w:type="spellEnd"/>
      <w:r w:rsidR="00B46667">
        <w:rPr>
          <w:rFonts w:ascii="Cera Pro" w:hAnsi="Cera Pro"/>
          <w:sz w:val="22"/>
        </w:rPr>
        <w:t xml:space="preserve"> </w:t>
      </w:r>
      <w:proofErr w:type="spellStart"/>
      <w:r w:rsidR="00B46667">
        <w:rPr>
          <w:rFonts w:ascii="Cera Pro" w:hAnsi="Cera Pro"/>
          <w:sz w:val="22"/>
        </w:rPr>
        <w:t>osvetljen</w:t>
      </w:r>
      <w:proofErr w:type="spellEnd"/>
      <w:r w:rsidR="00B46667">
        <w:rPr>
          <w:rFonts w:ascii="Cera Pro" w:hAnsi="Cera Pro"/>
          <w:sz w:val="22"/>
        </w:rPr>
        <w:t xml:space="preserve"> </w:t>
      </w:r>
      <w:proofErr w:type="spellStart"/>
      <w:r w:rsidR="00B46667">
        <w:rPr>
          <w:rFonts w:ascii="Cera Pro" w:hAnsi="Cera Pro"/>
          <w:sz w:val="22"/>
        </w:rPr>
        <w:t>novogodisnjom</w:t>
      </w:r>
      <w:proofErr w:type="spellEnd"/>
      <w:r w:rsidR="00B46667">
        <w:rPr>
          <w:rFonts w:ascii="Cera Pro" w:hAnsi="Cera Pro"/>
          <w:sz w:val="22"/>
        </w:rPr>
        <w:t xml:space="preserve"> </w:t>
      </w:r>
      <w:proofErr w:type="spellStart"/>
      <w:r w:rsidR="00B46667">
        <w:rPr>
          <w:rFonts w:ascii="Cera Pro" w:hAnsi="Cera Pro"/>
          <w:sz w:val="22"/>
        </w:rPr>
        <w:t>rasvetom</w:t>
      </w:r>
      <w:proofErr w:type="spellEnd"/>
      <w:r w:rsidR="00B46667">
        <w:rPr>
          <w:rFonts w:ascii="Cera Pro" w:hAnsi="Cera Pro"/>
          <w:sz w:val="22"/>
        </w:rPr>
        <w:t xml:space="preserve"> </w:t>
      </w:r>
      <w:proofErr w:type="gramStart"/>
      <w:r w:rsidR="00B46667">
        <w:rPr>
          <w:rFonts w:ascii="Cera Pro" w:hAnsi="Cera Pro"/>
          <w:sz w:val="22"/>
        </w:rPr>
        <w:t>Prag .</w:t>
      </w:r>
      <w:proofErr w:type="gramEnd"/>
      <w:r w:rsidR="00B46667">
        <w:rPr>
          <w:rFonts w:ascii="Cera Pro" w:hAnsi="Cera Pro"/>
          <w:sz w:val="22"/>
        </w:rPr>
        <w:t xml:space="preserve"> </w:t>
      </w:r>
      <w:proofErr w:type="spellStart"/>
      <w:r w:rsidR="00B46667">
        <w:rPr>
          <w:rFonts w:ascii="Cera Pro" w:hAnsi="Cera Pro"/>
          <w:sz w:val="22"/>
        </w:rPr>
        <w:t>Povratak</w:t>
      </w:r>
      <w:proofErr w:type="spellEnd"/>
      <w:r w:rsidR="00B46667">
        <w:rPr>
          <w:rFonts w:ascii="Cera Pro" w:hAnsi="Cera Pro"/>
          <w:sz w:val="22"/>
        </w:rPr>
        <w:t xml:space="preserve"> u hotel. </w:t>
      </w:r>
      <w:proofErr w:type="spellStart"/>
      <w:r w:rsidR="00B46667" w:rsidRPr="00B46667">
        <w:rPr>
          <w:rFonts w:ascii="Cera Pro" w:hAnsi="Cera Pro"/>
          <w:b/>
          <w:bCs/>
          <w:sz w:val="22"/>
        </w:rPr>
        <w:t>Noćenje</w:t>
      </w:r>
      <w:proofErr w:type="spellEnd"/>
      <w:r w:rsidR="00B46667" w:rsidRPr="00B46667">
        <w:rPr>
          <w:rFonts w:ascii="Cera Pro" w:hAnsi="Cera Pro"/>
          <w:b/>
          <w:bCs/>
          <w:sz w:val="22"/>
        </w:rPr>
        <w:t>.</w:t>
      </w:r>
      <w:r w:rsidR="00B46667">
        <w:rPr>
          <w:rFonts w:ascii="Cera Pro" w:hAnsi="Cera Pro"/>
          <w:sz w:val="22"/>
        </w:rPr>
        <w:t xml:space="preserve"> </w:t>
      </w:r>
    </w:p>
    <w:p w14:paraId="01073D84" w14:textId="153E3B84" w:rsidR="008204DF" w:rsidRPr="0003737E" w:rsidRDefault="00B46667" w:rsidP="00EE2E98">
      <w:pPr>
        <w:jc w:val="left"/>
        <w:rPr>
          <w:rFonts w:ascii="Cera Pro" w:hAnsi="Cera Pro"/>
          <w:sz w:val="22"/>
          <w:lang w:val="de-DE"/>
        </w:rPr>
      </w:pPr>
      <w:r w:rsidRPr="00B46667">
        <w:rPr>
          <w:rFonts w:ascii="Cera Pro" w:hAnsi="Cera Pro"/>
          <w:b/>
          <w:bCs/>
          <w:sz w:val="22"/>
          <w:lang w:val="de-DE"/>
        </w:rPr>
        <w:t>5 dan 0</w:t>
      </w:r>
      <w:r w:rsidR="0003737E">
        <w:rPr>
          <w:rFonts w:ascii="Cera Pro" w:hAnsi="Cera Pro"/>
          <w:b/>
          <w:bCs/>
          <w:sz w:val="22"/>
          <w:lang w:val="de-DE"/>
        </w:rPr>
        <w:t>2</w:t>
      </w:r>
      <w:r w:rsidRPr="00B46667">
        <w:rPr>
          <w:rFonts w:ascii="Cera Pro" w:hAnsi="Cera Pro"/>
          <w:b/>
          <w:bCs/>
          <w:sz w:val="22"/>
          <w:lang w:val="de-DE"/>
        </w:rPr>
        <w:t>.01.2025. PRAG -BEČ-PARNDORF</w:t>
      </w:r>
      <w:r w:rsidRPr="00B46667">
        <w:rPr>
          <w:rFonts w:ascii="Cera Pro" w:hAnsi="Cera Pro"/>
          <w:sz w:val="22"/>
          <w:lang w:val="de-DE"/>
        </w:rPr>
        <w:t xml:space="preserve"> </w:t>
      </w:r>
      <w:r w:rsidR="00A842B4" w:rsidRPr="00B46667">
        <w:rPr>
          <w:rFonts w:ascii="Cera Pro" w:hAnsi="Cera Pro"/>
          <w:sz w:val="22"/>
          <w:lang w:val="de-DE"/>
        </w:rPr>
        <w:t xml:space="preserve"> </w:t>
      </w:r>
      <w:r>
        <w:rPr>
          <w:rFonts w:ascii="Cera Pro" w:hAnsi="Cera Pro"/>
          <w:sz w:val="22"/>
          <w:lang w:val="de-DE"/>
        </w:rPr>
        <w:t xml:space="preserve">                                                                  Doručak. Napustanje hotela. </w:t>
      </w:r>
      <w:r w:rsidR="00A842B4" w:rsidRPr="00B46667">
        <w:rPr>
          <w:rFonts w:ascii="Cera Pro" w:hAnsi="Cera Pro"/>
          <w:sz w:val="22"/>
          <w:lang w:val="de-DE"/>
        </w:rPr>
        <w:t>Polazak za Be</w:t>
      </w:r>
      <w:r w:rsidR="009D78E1" w:rsidRPr="00B46667">
        <w:rPr>
          <w:rFonts w:ascii="Cera Pro" w:hAnsi="Cera Pro"/>
          <w:sz w:val="22"/>
          <w:lang w:val="de-DE"/>
        </w:rPr>
        <w:t>č</w:t>
      </w:r>
      <w:r w:rsidR="00A842B4" w:rsidRPr="00B46667">
        <w:rPr>
          <w:rFonts w:ascii="Cera Pro" w:hAnsi="Cera Pro"/>
          <w:sz w:val="22"/>
          <w:lang w:val="de-DE"/>
        </w:rPr>
        <w:t xml:space="preserve"> . </w:t>
      </w:r>
      <w:r w:rsidR="00A842B4" w:rsidRPr="0003737E">
        <w:rPr>
          <w:rFonts w:ascii="Cera Pro" w:hAnsi="Cera Pro"/>
          <w:sz w:val="22"/>
          <w:lang w:val="de-DE"/>
        </w:rPr>
        <w:t>Panoramski obilazak /iz autobusa / Be</w:t>
      </w:r>
      <w:r w:rsidR="009D78E1" w:rsidRPr="0003737E">
        <w:rPr>
          <w:rFonts w:ascii="Cera Pro" w:hAnsi="Cera Pro"/>
          <w:sz w:val="22"/>
          <w:lang w:val="de-DE"/>
        </w:rPr>
        <w:t>č</w:t>
      </w:r>
      <w:r w:rsidR="00A842B4" w:rsidRPr="0003737E">
        <w:rPr>
          <w:rFonts w:ascii="Cera Pro" w:hAnsi="Cera Pro"/>
          <w:sz w:val="22"/>
          <w:lang w:val="de-DE"/>
        </w:rPr>
        <w:t xml:space="preserve">a.Slobodno vreme </w:t>
      </w:r>
      <w:r w:rsidR="0003737E">
        <w:rPr>
          <w:rFonts w:ascii="Cera Pro" w:hAnsi="Cera Pro"/>
          <w:sz w:val="22"/>
          <w:lang w:val="de-DE"/>
        </w:rPr>
        <w:t>za setnju i individualne aktivnosti .Nakon toga polazak za Parndorf- outlet centar. Slobodno vreme za soping . Polazak za Srbiju u večernjim časovima.</w:t>
      </w:r>
      <w:r w:rsidR="00222C31" w:rsidRPr="0003737E">
        <w:rPr>
          <w:rFonts w:ascii="Cera Pro" w:hAnsi="Cera Pro"/>
          <w:sz w:val="22"/>
          <w:lang w:val="de-DE"/>
        </w:rPr>
        <w:t xml:space="preserve"> </w:t>
      </w:r>
      <w:r w:rsidR="008204DF" w:rsidRPr="0003737E">
        <w:rPr>
          <w:rFonts w:ascii="Cera Pro" w:hAnsi="Cera Pro"/>
          <w:sz w:val="22"/>
          <w:lang w:val="de-DE"/>
        </w:rPr>
        <w:t>Noćna v</w:t>
      </w:r>
      <w:r w:rsidR="00222C31" w:rsidRPr="0003737E">
        <w:rPr>
          <w:rFonts w:ascii="Cera Pro" w:hAnsi="Cera Pro"/>
          <w:sz w:val="22"/>
          <w:lang w:val="de-DE"/>
        </w:rPr>
        <w:t>ožnja kroz Mađarsku</w:t>
      </w:r>
      <w:r w:rsidR="0003737E">
        <w:rPr>
          <w:rFonts w:ascii="Cera Pro" w:hAnsi="Cera Pro"/>
          <w:sz w:val="22"/>
          <w:lang w:val="de-DE"/>
        </w:rPr>
        <w:t>.</w:t>
      </w:r>
    </w:p>
    <w:p w14:paraId="48DBDBF8" w14:textId="6EA837D6" w:rsidR="008204DF" w:rsidRPr="00B46667" w:rsidRDefault="0003737E" w:rsidP="00EE2E98">
      <w:pPr>
        <w:jc w:val="left"/>
        <w:rPr>
          <w:rFonts w:ascii="Cera Pro" w:hAnsi="Cera Pro"/>
          <w:b/>
          <w:bCs/>
          <w:sz w:val="22"/>
        </w:rPr>
      </w:pPr>
      <w:r>
        <w:rPr>
          <w:rFonts w:ascii="Cera Pro" w:hAnsi="Cera Pro"/>
          <w:b/>
          <w:bCs/>
          <w:sz w:val="22"/>
        </w:rPr>
        <w:t>6</w:t>
      </w:r>
      <w:r w:rsidR="008204DF" w:rsidRPr="00B46667">
        <w:rPr>
          <w:rFonts w:ascii="Cera Pro" w:hAnsi="Cera Pro"/>
          <w:b/>
          <w:bCs/>
          <w:sz w:val="22"/>
        </w:rPr>
        <w:t xml:space="preserve"> dan 0</w:t>
      </w:r>
      <w:r>
        <w:rPr>
          <w:rFonts w:ascii="Cera Pro" w:hAnsi="Cera Pro"/>
          <w:b/>
          <w:bCs/>
          <w:sz w:val="22"/>
        </w:rPr>
        <w:t>3</w:t>
      </w:r>
      <w:r w:rsidR="008204DF" w:rsidRPr="00B46667">
        <w:rPr>
          <w:rFonts w:ascii="Cera Pro" w:hAnsi="Cera Pro"/>
          <w:b/>
          <w:bCs/>
          <w:sz w:val="22"/>
        </w:rPr>
        <w:t xml:space="preserve">.01.2025. BEOGRAD /POŽAREVAC </w:t>
      </w:r>
      <w:r w:rsidR="00222C31" w:rsidRPr="00B46667">
        <w:rPr>
          <w:rFonts w:ascii="Cera Pro" w:hAnsi="Cera Pro"/>
          <w:b/>
          <w:bCs/>
          <w:sz w:val="22"/>
        </w:rPr>
        <w:t xml:space="preserve"> </w:t>
      </w:r>
    </w:p>
    <w:p w14:paraId="7016366D" w14:textId="71C229A8" w:rsidR="00C50336" w:rsidRPr="00B46667" w:rsidRDefault="008204DF" w:rsidP="00EE2E98">
      <w:pPr>
        <w:jc w:val="left"/>
        <w:rPr>
          <w:rFonts w:ascii="Cera Pro" w:hAnsi="Cera Pro"/>
          <w:b/>
          <w:bCs/>
          <w:sz w:val="22"/>
        </w:rPr>
      </w:pPr>
      <w:proofErr w:type="spellStart"/>
      <w:r w:rsidRPr="00B46667">
        <w:rPr>
          <w:rFonts w:ascii="Cera Pro" w:hAnsi="Cera Pro"/>
          <w:sz w:val="22"/>
        </w:rPr>
        <w:t>Dolazak</w:t>
      </w:r>
      <w:proofErr w:type="spellEnd"/>
      <w:r w:rsidRPr="00B46667">
        <w:rPr>
          <w:rFonts w:ascii="Cera Pro" w:hAnsi="Cera Pro"/>
          <w:sz w:val="22"/>
        </w:rPr>
        <w:t xml:space="preserve"> u </w:t>
      </w:r>
      <w:proofErr w:type="spellStart"/>
      <w:r w:rsidRPr="00B46667">
        <w:rPr>
          <w:rFonts w:ascii="Cera Pro" w:hAnsi="Cera Pro"/>
          <w:sz w:val="22"/>
        </w:rPr>
        <w:t>jutarnjim</w:t>
      </w:r>
      <w:proofErr w:type="spellEnd"/>
      <w:r w:rsidR="00222C31" w:rsidRPr="00B46667">
        <w:rPr>
          <w:rFonts w:ascii="Cera Pro" w:hAnsi="Cera Pro"/>
          <w:sz w:val="22"/>
        </w:rPr>
        <w:t xml:space="preserve"> </w:t>
      </w:r>
      <w:proofErr w:type="spellStart"/>
      <w:r w:rsidR="00222C31" w:rsidRPr="00B46667">
        <w:rPr>
          <w:rFonts w:ascii="Cera Pro" w:hAnsi="Cera Pro"/>
          <w:sz w:val="22"/>
        </w:rPr>
        <w:t>časovima</w:t>
      </w:r>
      <w:proofErr w:type="spellEnd"/>
      <w:r w:rsidRPr="00B46667">
        <w:rPr>
          <w:rFonts w:ascii="Cera Pro" w:hAnsi="Cera Pro"/>
          <w:sz w:val="22"/>
        </w:rPr>
        <w:t>.</w:t>
      </w:r>
      <w:r w:rsidR="00222C31" w:rsidRPr="00B46667">
        <w:rPr>
          <w:rFonts w:ascii="Cera Pro" w:hAnsi="Cera Pro"/>
          <w:sz w:val="22"/>
        </w:rPr>
        <w:t xml:space="preserve"> </w:t>
      </w:r>
      <w:proofErr w:type="gramStart"/>
      <w:r w:rsidR="00222C31" w:rsidRPr="00B46667">
        <w:rPr>
          <w:rFonts w:ascii="Cera Pro" w:hAnsi="Cera Pro"/>
          <w:sz w:val="22"/>
        </w:rPr>
        <w:t>(</w:t>
      </w:r>
      <w:r w:rsidR="00222C31" w:rsidRPr="00B46667">
        <w:rPr>
          <w:rFonts w:ascii="Cera Pro" w:hAnsi="Cera Pro"/>
          <w:b/>
          <w:bCs/>
          <w:sz w:val="22"/>
        </w:rPr>
        <w:t xml:space="preserve"> Kraj</w:t>
      </w:r>
      <w:proofErr w:type="gramEnd"/>
      <w:r w:rsidR="00222C31" w:rsidRPr="00B46667">
        <w:rPr>
          <w:rFonts w:ascii="Cera Pro" w:hAnsi="Cera Pro"/>
          <w:b/>
          <w:bCs/>
          <w:sz w:val="22"/>
        </w:rPr>
        <w:t xml:space="preserve"> </w:t>
      </w:r>
      <w:proofErr w:type="spellStart"/>
      <w:r w:rsidR="00222C31" w:rsidRPr="00B46667">
        <w:rPr>
          <w:rFonts w:ascii="Cera Pro" w:hAnsi="Cera Pro"/>
          <w:b/>
          <w:bCs/>
          <w:sz w:val="22"/>
        </w:rPr>
        <w:t>usluga</w:t>
      </w:r>
      <w:proofErr w:type="spellEnd"/>
      <w:r w:rsidR="00222C31" w:rsidRPr="00B46667">
        <w:rPr>
          <w:rFonts w:ascii="Cera Pro" w:hAnsi="Cera Pro"/>
          <w:b/>
          <w:bCs/>
          <w:sz w:val="22"/>
        </w:rPr>
        <w:t xml:space="preserve"> )</w:t>
      </w:r>
    </w:p>
    <w:p w14:paraId="2E19845D" w14:textId="61C2A5C7" w:rsidR="00D96E6F" w:rsidRPr="00D57550" w:rsidRDefault="007708D8" w:rsidP="003A5AC4">
      <w:pPr>
        <w:jc w:val="right"/>
        <w:rPr>
          <w:rFonts w:ascii="Cera Pro" w:hAnsi="Cera Pro"/>
          <w:b/>
          <w:sz w:val="32"/>
          <w:szCs w:val="32"/>
          <w:lang w:val="sr-Latn-RS"/>
          <w14:shadow w14:blurRad="50800" w14:dist="38100" w14:dir="2700000" w14:sx="100000" w14:sy="100000" w14:kx="0" w14:ky="0" w14:algn="tl">
            <w14:srgbClr w14:val="000000">
              <w14:alpha w14:val="60000"/>
            </w14:srgbClr>
          </w14:shadow>
        </w:rPr>
      </w:pPr>
      <w:r>
        <w:rPr>
          <w:rFonts w:ascii="Cera Pro" w:hAnsi="Cera Pro"/>
          <w:b/>
          <w:color w:val="1A424F"/>
          <w:sz w:val="32"/>
          <w:szCs w:val="32"/>
          <w:lang w:val="sr-Latn-RS"/>
          <w14:shadow w14:blurRad="50800" w14:dist="38100" w14:dir="2700000" w14:sx="100000" w14:sy="100000" w14:kx="0" w14:ky="0" w14:algn="tl">
            <w14:srgbClr w14:val="000000">
              <w14:alpha w14:val="60000"/>
            </w14:srgbClr>
          </w14:shadow>
        </w:rPr>
        <w:t>CEN</w:t>
      </w:r>
      <w:r w:rsidR="0010060F" w:rsidRPr="000A084C">
        <w:rPr>
          <w:rFonts w:ascii="Cera Pro" w:hAnsi="Cera Pro"/>
          <w:b/>
          <w:color w:val="1A424F"/>
          <w:sz w:val="32"/>
          <w:szCs w:val="32"/>
          <w:lang w:val="sr-Latn-RS"/>
          <w14:shadow w14:blurRad="50800" w14:dist="38100" w14:dir="2700000" w14:sx="100000" w14:sy="100000" w14:kx="0" w14:ky="0" w14:algn="tl">
            <w14:srgbClr w14:val="000000">
              <w14:alpha w14:val="60000"/>
            </w14:srgbClr>
          </w14:shadow>
        </w:rPr>
        <w:t>A</w:t>
      </w:r>
      <w:r w:rsidR="002C161D" w:rsidRPr="000A084C">
        <w:rPr>
          <w:rFonts w:ascii="Cera Pro" w:hAnsi="Cera Pro"/>
          <w:b/>
          <w:color w:val="1A424F"/>
          <w:sz w:val="32"/>
          <w:szCs w:val="32"/>
          <w:lang w:val="sr-Latn-RS"/>
          <w14:shadow w14:blurRad="50800" w14:dist="38100" w14:dir="2700000" w14:sx="100000" w14:sy="100000" w14:kx="0" w14:ky="0" w14:algn="tl">
            <w14:srgbClr w14:val="000000">
              <w14:alpha w14:val="60000"/>
            </w14:srgbClr>
          </w14:shadow>
        </w:rPr>
        <w:t xml:space="preserve">: </w:t>
      </w:r>
      <w:r w:rsidR="0003737E">
        <w:rPr>
          <w:rFonts w:ascii="Cera Pro" w:hAnsi="Cera Pro"/>
          <w:b/>
          <w:color w:val="C00000"/>
          <w:sz w:val="32"/>
          <w:szCs w:val="32"/>
          <w:lang w:val="sr-Latn-RS"/>
          <w14:shadow w14:blurRad="50800" w14:dist="38100" w14:dir="2700000" w14:sx="100000" w14:sy="100000" w14:kx="0" w14:ky="0" w14:algn="tl">
            <w14:srgbClr w14:val="000000">
              <w14:alpha w14:val="60000"/>
            </w14:srgbClr>
          </w14:shadow>
        </w:rPr>
        <w:t>21</w:t>
      </w:r>
      <w:r w:rsidR="00E91886">
        <w:rPr>
          <w:rFonts w:ascii="Cera Pro" w:hAnsi="Cera Pro"/>
          <w:b/>
          <w:color w:val="C00000"/>
          <w:sz w:val="32"/>
          <w:szCs w:val="32"/>
          <w:lang w:val="sr-Latn-RS"/>
          <w14:shadow w14:blurRad="50800" w14:dist="38100" w14:dir="2700000" w14:sx="100000" w14:sy="100000" w14:kx="0" w14:ky="0" w14:algn="tl">
            <w14:srgbClr w14:val="000000">
              <w14:alpha w14:val="60000"/>
            </w14:srgbClr>
          </w14:shadow>
        </w:rPr>
        <w:t>9</w:t>
      </w:r>
      <w:r w:rsidR="00274ACF" w:rsidRPr="000A084C">
        <w:rPr>
          <w:rFonts w:ascii="Cera Pro" w:hAnsi="Cera Pro"/>
          <w:b/>
          <w:color w:val="C00000"/>
          <w:sz w:val="32"/>
          <w:szCs w:val="32"/>
          <w:lang w:val="sr-Latn-RS"/>
          <w14:shadow w14:blurRad="50800" w14:dist="38100" w14:dir="2700000" w14:sx="100000" w14:sy="100000" w14:kx="0" w14:ky="0" w14:algn="tl">
            <w14:srgbClr w14:val="000000">
              <w14:alpha w14:val="60000"/>
            </w14:srgbClr>
          </w14:shadow>
        </w:rPr>
        <w:t xml:space="preserve"> </w:t>
      </w:r>
      <w:r w:rsidR="002C161D" w:rsidRPr="000A084C">
        <w:rPr>
          <w:rFonts w:ascii="Cera Pro" w:hAnsi="Cera Pro"/>
          <w:b/>
          <w:color w:val="C00000"/>
          <w:sz w:val="32"/>
          <w:szCs w:val="32"/>
          <w:lang w:val="sr-Latn-RS"/>
          <w14:shadow w14:blurRad="50800" w14:dist="38100" w14:dir="2700000" w14:sx="100000" w14:sy="100000" w14:kx="0" w14:ky="0" w14:algn="tl">
            <w14:srgbClr w14:val="000000">
              <w14:alpha w14:val="60000"/>
            </w14:srgbClr>
          </w14:shadow>
        </w:rPr>
        <w:t>€</w:t>
      </w:r>
    </w:p>
    <w:p w14:paraId="043D63F8" w14:textId="73DC3F42" w:rsidR="0010060F" w:rsidRPr="00B53068" w:rsidRDefault="00D96E6F" w:rsidP="009F18D7">
      <w:pPr>
        <w:jc w:val="right"/>
        <w:rPr>
          <w:rFonts w:ascii="Cera Pro" w:hAnsi="Cera Pro"/>
          <w:b/>
          <w:szCs w:val="20"/>
          <w:lang w:val="sr-Latn-RS"/>
        </w:rPr>
      </w:pPr>
      <w:r w:rsidRPr="00B53068">
        <w:rPr>
          <w:rFonts w:ascii="Cera Pro" w:hAnsi="Cera Pro"/>
          <w:b/>
          <w:szCs w:val="20"/>
          <w:lang w:val="sr-Latn-RS"/>
          <w14:shadow w14:blurRad="50800" w14:dist="38100" w14:dir="2700000" w14:sx="100000" w14:sy="100000" w14:kx="0" w14:ky="0" w14:algn="tl">
            <w14:srgbClr w14:val="000000">
              <w14:alpha w14:val="60000"/>
            </w14:srgbClr>
          </w14:shadow>
        </w:rPr>
        <w:t>Doplata za polaske iz: Majdanpeka – 10€, Golupca -8€, Velikog Gradišta 5€ (minimum 10 putnika)</w:t>
      </w:r>
      <w:r w:rsidR="002C161D" w:rsidRPr="00B53068">
        <w:rPr>
          <w:rFonts w:ascii="Cera Pro" w:hAnsi="Cera Pro"/>
          <w:b/>
          <w:szCs w:val="20"/>
          <w:lang w:val="sr-Latn-RS"/>
          <w14:shadow w14:blurRad="50800" w14:dist="38100" w14:dir="2700000" w14:sx="100000" w14:sy="100000" w14:kx="0" w14:ky="0" w14:algn="tl">
            <w14:srgbClr w14:val="000000">
              <w14:alpha w14:val="60000"/>
            </w14:srgbClr>
          </w14:shadow>
        </w:rPr>
        <w:t xml:space="preserve"> </w:t>
      </w:r>
    </w:p>
    <w:p w14:paraId="7E3A009E" w14:textId="77777777" w:rsidR="00495329" w:rsidRDefault="00495329" w:rsidP="009F18D7">
      <w:pPr>
        <w:rPr>
          <w:rFonts w:ascii="Cera Pro" w:hAnsi="Cera Pro"/>
          <w:b/>
          <w:color w:val="1A424F"/>
          <w:sz w:val="22"/>
          <w:lang w:val="sr-Latn-RS"/>
        </w:rPr>
      </w:pPr>
    </w:p>
    <w:p w14:paraId="4230DF5C" w14:textId="7F7D1FCD" w:rsidR="0010060F" w:rsidRPr="000A084C" w:rsidRDefault="0010060F" w:rsidP="009F18D7">
      <w:pPr>
        <w:rPr>
          <w:rFonts w:ascii="Cera Pro" w:hAnsi="Cera Pro"/>
          <w:b/>
          <w:color w:val="1A424F"/>
          <w:sz w:val="22"/>
          <w:lang w:val="sr-Latn-RS"/>
        </w:rPr>
      </w:pPr>
      <w:r w:rsidRPr="000A084C">
        <w:rPr>
          <w:rFonts w:ascii="Cera Pro" w:hAnsi="Cera Pro"/>
          <w:b/>
          <w:color w:val="1A424F"/>
          <w:sz w:val="22"/>
          <w:lang w:val="sr-Latn-RS"/>
        </w:rPr>
        <w:t>CENA ARANŽMANA OBUHVATA:</w:t>
      </w:r>
    </w:p>
    <w:p w14:paraId="55A4CDC3" w14:textId="662C5F70" w:rsidR="00A41C6A" w:rsidRDefault="0010060F" w:rsidP="00345140">
      <w:pPr>
        <w:numPr>
          <w:ilvl w:val="0"/>
          <w:numId w:val="11"/>
        </w:numPr>
        <w:rPr>
          <w:rFonts w:ascii="Cera Pro" w:hAnsi="Cera Pro"/>
          <w:sz w:val="22"/>
          <w:lang w:val="sr-Latn-RS"/>
        </w:rPr>
      </w:pPr>
      <w:r w:rsidRPr="00B53068">
        <w:rPr>
          <w:rFonts w:ascii="Cera Pro" w:hAnsi="Cera Pro"/>
          <w:sz w:val="22"/>
          <w:lang w:val="sr-Latn-RS"/>
        </w:rPr>
        <w:t>Prevoz turističkim autobusom (audio, TV, DVD, klima...) na relacijama prema programu</w:t>
      </w:r>
    </w:p>
    <w:p w14:paraId="56B34C67" w14:textId="64BB399A" w:rsidR="00CB7A7F" w:rsidRPr="00B53068" w:rsidRDefault="0003737E" w:rsidP="00345140">
      <w:pPr>
        <w:numPr>
          <w:ilvl w:val="0"/>
          <w:numId w:val="11"/>
        </w:numPr>
        <w:rPr>
          <w:rFonts w:ascii="Cera Pro" w:hAnsi="Cera Pro"/>
          <w:sz w:val="22"/>
          <w:lang w:val="sr-Latn-RS"/>
        </w:rPr>
      </w:pPr>
      <w:r>
        <w:rPr>
          <w:rFonts w:ascii="Cera Pro" w:hAnsi="Cera Pro"/>
          <w:sz w:val="22"/>
          <w:lang w:val="sr-Latn-RS"/>
        </w:rPr>
        <w:t>3</w:t>
      </w:r>
      <w:r w:rsidR="00CB7A7F">
        <w:rPr>
          <w:rFonts w:ascii="Cera Pro" w:hAnsi="Cera Pro"/>
          <w:sz w:val="22"/>
          <w:lang w:val="sr-Latn-RS"/>
        </w:rPr>
        <w:t xml:space="preserve"> ND </w:t>
      </w:r>
      <w:r w:rsidR="003A5AC4" w:rsidRPr="003A5AC4">
        <w:rPr>
          <w:rFonts w:ascii="Cera Pro" w:hAnsi="Cera Pro"/>
          <w:sz w:val="22"/>
          <w:lang w:val="sr-Latn-RS"/>
        </w:rPr>
        <w:t>hotelu sa 3* u 1/2 i 1/2+1 sobama</w:t>
      </w:r>
    </w:p>
    <w:p w14:paraId="2A32A811" w14:textId="489B361F" w:rsidR="00C86985" w:rsidRPr="00B53068" w:rsidRDefault="00C86985" w:rsidP="00345140">
      <w:pPr>
        <w:numPr>
          <w:ilvl w:val="0"/>
          <w:numId w:val="11"/>
        </w:numPr>
        <w:rPr>
          <w:rFonts w:ascii="Cera Pro" w:hAnsi="Cera Pro"/>
          <w:sz w:val="22"/>
          <w:lang w:val="sr-Latn-RS"/>
        </w:rPr>
      </w:pPr>
      <w:r w:rsidRPr="00B53068">
        <w:rPr>
          <w:rFonts w:ascii="Cera Pro" w:hAnsi="Cera Pro"/>
          <w:sz w:val="22"/>
          <w:lang w:val="sr-Latn-RS"/>
        </w:rPr>
        <w:t>Razgledanje grada</w:t>
      </w:r>
    </w:p>
    <w:p w14:paraId="7CD21A2A" w14:textId="713FEAD1" w:rsidR="00B24D37" w:rsidRPr="00B53068" w:rsidRDefault="0010060F" w:rsidP="002A1BCC">
      <w:pPr>
        <w:numPr>
          <w:ilvl w:val="0"/>
          <w:numId w:val="11"/>
        </w:numPr>
        <w:ind w:left="714" w:hanging="357"/>
        <w:rPr>
          <w:rFonts w:ascii="Cera Pro" w:hAnsi="Cera Pro"/>
          <w:sz w:val="22"/>
          <w:lang w:val="sr-Latn-RS"/>
        </w:rPr>
      </w:pPr>
      <w:r w:rsidRPr="00B53068">
        <w:rPr>
          <w:rFonts w:ascii="Cera Pro" w:hAnsi="Cera Pro"/>
          <w:sz w:val="22"/>
          <w:lang w:val="sr-Latn-RS"/>
        </w:rPr>
        <w:t>Usluge licenciranog turističkog vodiča/pratioca tokom trajanja aranžmana</w:t>
      </w:r>
    </w:p>
    <w:p w14:paraId="526E0969" w14:textId="143DF991" w:rsidR="0010060F" w:rsidRPr="000A084C" w:rsidRDefault="0010060F" w:rsidP="009F18D7">
      <w:pPr>
        <w:rPr>
          <w:rFonts w:ascii="Cera Pro" w:hAnsi="Cera Pro"/>
          <w:b/>
          <w:color w:val="1A424F"/>
          <w:sz w:val="22"/>
          <w:lang w:val="sr-Latn-RS"/>
        </w:rPr>
      </w:pPr>
      <w:r w:rsidRPr="000A084C">
        <w:rPr>
          <w:rFonts w:ascii="Cera Pro" w:hAnsi="Cera Pro"/>
          <w:b/>
          <w:color w:val="1A424F"/>
          <w:sz w:val="22"/>
          <w:lang w:val="sr-Latn-RS"/>
        </w:rPr>
        <w:t>CENA ARANŽMANA NE OBUHVATA:</w:t>
      </w:r>
    </w:p>
    <w:p w14:paraId="6B494864" w14:textId="2FE70B6B" w:rsidR="00C86985" w:rsidRDefault="0010060F" w:rsidP="000A084C">
      <w:pPr>
        <w:numPr>
          <w:ilvl w:val="0"/>
          <w:numId w:val="11"/>
        </w:numPr>
        <w:rPr>
          <w:rFonts w:ascii="Cera Pro" w:hAnsi="Cera Pro"/>
          <w:sz w:val="22"/>
          <w:lang w:val="sr-Latn-RS"/>
        </w:rPr>
      </w:pPr>
      <w:r w:rsidRPr="00B53068">
        <w:rPr>
          <w:rFonts w:ascii="Cera Pro" w:hAnsi="Cera Pro"/>
          <w:sz w:val="22"/>
          <w:lang w:val="sr-Latn-RS"/>
        </w:rPr>
        <w:t>Individualne troškove</w:t>
      </w:r>
    </w:p>
    <w:p w14:paraId="75DE9B91" w14:textId="733A791D" w:rsidR="00932D28" w:rsidRDefault="00932D28" w:rsidP="000A084C">
      <w:pPr>
        <w:numPr>
          <w:ilvl w:val="0"/>
          <w:numId w:val="11"/>
        </w:numPr>
        <w:rPr>
          <w:rFonts w:ascii="Cera Pro" w:hAnsi="Cera Pro"/>
          <w:sz w:val="22"/>
          <w:lang w:val="sr-Latn-RS"/>
        </w:rPr>
      </w:pPr>
      <w:r>
        <w:rPr>
          <w:rFonts w:ascii="Cera Pro" w:hAnsi="Cera Pro"/>
          <w:sz w:val="22"/>
          <w:lang w:val="sr-Latn-RS"/>
        </w:rPr>
        <w:t>Doplatu za 1/1 sobu- na upit</w:t>
      </w:r>
    </w:p>
    <w:p w14:paraId="793E9396" w14:textId="68B0A547" w:rsidR="00F445E3" w:rsidRPr="000A084C" w:rsidRDefault="00F445E3" w:rsidP="000A084C">
      <w:pPr>
        <w:numPr>
          <w:ilvl w:val="0"/>
          <w:numId w:val="11"/>
        </w:numPr>
        <w:rPr>
          <w:rFonts w:ascii="Cera Pro" w:hAnsi="Cera Pro"/>
          <w:sz w:val="22"/>
          <w:lang w:val="sr-Latn-RS"/>
        </w:rPr>
      </w:pPr>
      <w:r>
        <w:rPr>
          <w:rFonts w:ascii="Cera Pro" w:hAnsi="Cera Pro"/>
          <w:sz w:val="22"/>
          <w:lang w:val="sr-Latn-RS"/>
        </w:rPr>
        <w:lastRenderedPageBreak/>
        <w:t>Fakultativne izlete</w:t>
      </w:r>
    </w:p>
    <w:p w14:paraId="20E49146" w14:textId="5786866D" w:rsidR="00A3039E" w:rsidRPr="00B53068" w:rsidRDefault="0010060F" w:rsidP="009F18D7">
      <w:pPr>
        <w:numPr>
          <w:ilvl w:val="0"/>
          <w:numId w:val="11"/>
        </w:numPr>
        <w:rPr>
          <w:rFonts w:ascii="Cera Pro" w:hAnsi="Cera Pro"/>
          <w:sz w:val="22"/>
          <w:lang w:val="sr-Latn-RS"/>
        </w:rPr>
      </w:pPr>
      <w:r w:rsidRPr="00B53068">
        <w:rPr>
          <w:rFonts w:ascii="Cera Pro" w:hAnsi="Cera Pro"/>
          <w:sz w:val="22"/>
          <w:lang w:val="sr-Latn-RS"/>
        </w:rPr>
        <w:t>Putno zdravstveno osiguranje</w:t>
      </w:r>
      <w:r w:rsidR="00032919" w:rsidRPr="00B53068">
        <w:rPr>
          <w:rFonts w:ascii="Cera Pro" w:hAnsi="Cera Pro"/>
          <w:sz w:val="22"/>
          <w:lang w:val="sr-Latn-RS"/>
        </w:rPr>
        <w:t xml:space="preserve"> </w:t>
      </w:r>
      <w:r w:rsidR="00032919" w:rsidRPr="00B53068">
        <w:rPr>
          <w:rFonts w:ascii="Cera Pro" w:hAnsi="Cera Pro"/>
          <w:b/>
          <w:i/>
          <w:sz w:val="22"/>
          <w:lang w:val="sr-Latn-RS"/>
        </w:rPr>
        <w:t>kompanije Dunav osiguranje</w:t>
      </w:r>
      <w:r w:rsidR="00032919" w:rsidRPr="00B53068">
        <w:rPr>
          <w:rFonts w:ascii="Cera Pro" w:hAnsi="Cera Pro"/>
          <w:sz w:val="22"/>
          <w:lang w:val="sr-Latn-RS"/>
        </w:rPr>
        <w:t xml:space="preserve"> </w:t>
      </w:r>
    </w:p>
    <w:p w14:paraId="3D5BF04F" w14:textId="47158D8F" w:rsidR="0010060F" w:rsidRPr="00B53068" w:rsidRDefault="006F5D2A" w:rsidP="009F18D7">
      <w:pPr>
        <w:numPr>
          <w:ilvl w:val="0"/>
          <w:numId w:val="11"/>
        </w:numPr>
        <w:rPr>
          <w:rFonts w:ascii="Cera Pro" w:hAnsi="Cera Pro"/>
          <w:sz w:val="22"/>
          <w:lang w:val="sr-Latn-RS"/>
        </w:rPr>
      </w:pPr>
      <w:r w:rsidRPr="00B53068">
        <w:rPr>
          <w:rFonts w:ascii="Cera Pro" w:hAnsi="Cera Pro"/>
          <w:sz w:val="22"/>
          <w:lang w:val="sr-Latn-RS"/>
        </w:rPr>
        <w:t xml:space="preserve">Agencija posreduje u procesu obezbeđivanja polise po uslovima kompanije Dunav osiguranje. </w:t>
      </w:r>
    </w:p>
    <w:p w14:paraId="4FBBB727" w14:textId="0673CA74" w:rsidR="00F445E3" w:rsidRPr="00133A92" w:rsidRDefault="0010060F" w:rsidP="00A92764">
      <w:pPr>
        <w:numPr>
          <w:ilvl w:val="0"/>
          <w:numId w:val="11"/>
        </w:numPr>
        <w:rPr>
          <w:rFonts w:ascii="Cera Pro" w:hAnsi="Cera Pro"/>
          <w:sz w:val="22"/>
          <w:lang w:val="sr-Latn-RS"/>
        </w:rPr>
      </w:pPr>
      <w:r w:rsidRPr="00B53068">
        <w:rPr>
          <w:rFonts w:ascii="Cera Pro" w:hAnsi="Cera Pro"/>
          <w:sz w:val="22"/>
          <w:lang w:val="sr-Latn-RS"/>
        </w:rPr>
        <w:t xml:space="preserve">Ostale troškove koji nisu obuhvaćeni programom. </w:t>
      </w:r>
    </w:p>
    <w:p w14:paraId="43C01985" w14:textId="77777777" w:rsidR="00A92764" w:rsidRPr="00A92764" w:rsidRDefault="00A92764" w:rsidP="00A92764">
      <w:pPr>
        <w:rPr>
          <w:rFonts w:ascii="Cera Pro" w:hAnsi="Cera Pro"/>
          <w:sz w:val="22"/>
          <w:lang w:val="sr-Latn-RS"/>
        </w:rPr>
      </w:pPr>
      <w:r w:rsidRPr="00133A92">
        <w:rPr>
          <w:rFonts w:ascii="Cera Pro" w:hAnsi="Cera Pro"/>
          <w:b/>
          <w:bCs/>
          <w:sz w:val="22"/>
          <w:lang w:val="sr-Latn-RS"/>
        </w:rPr>
        <w:t>CENE FAKULTATIVNIH IZLETA PO OSOBI</w:t>
      </w:r>
      <w:r w:rsidRPr="00A92764">
        <w:rPr>
          <w:rFonts w:ascii="Cera Pro" w:hAnsi="Cera Pro"/>
          <w:sz w:val="22"/>
          <w:lang w:val="sr-Latn-RS"/>
        </w:rPr>
        <w:t xml:space="preserve"> (podložne su promenama, minimum za realizaciju izleta je 25  putnika ,deca od 2-12 godina ostvaruju popust, deca od 0-2 godine besplatno):</w:t>
      </w:r>
    </w:p>
    <w:p w14:paraId="3B9FE39A" w14:textId="43C76DCC" w:rsidR="00A92764" w:rsidRPr="00A92764" w:rsidRDefault="00A92764" w:rsidP="00A92764">
      <w:pPr>
        <w:rPr>
          <w:rFonts w:ascii="Cera Pro" w:hAnsi="Cera Pro"/>
          <w:sz w:val="22"/>
          <w:lang w:val="sr-Latn-RS"/>
        </w:rPr>
      </w:pPr>
      <w:r w:rsidRPr="00A92764">
        <w:rPr>
          <w:rFonts w:ascii="Cera Pro" w:hAnsi="Cera Pro"/>
          <w:sz w:val="22"/>
          <w:lang w:val="sr-Latn-RS"/>
        </w:rPr>
        <w:t>•</w:t>
      </w:r>
      <w:r w:rsidRPr="00A92764">
        <w:rPr>
          <w:rFonts w:ascii="Cera Pro" w:hAnsi="Cera Pro"/>
          <w:sz w:val="22"/>
          <w:lang w:val="sr-Latn-RS"/>
        </w:rPr>
        <w:tab/>
      </w:r>
      <w:r w:rsidR="0003737E">
        <w:rPr>
          <w:rFonts w:ascii="Cera Pro" w:hAnsi="Cera Pro"/>
          <w:sz w:val="22"/>
          <w:lang w:val="sr-Latn-RS"/>
        </w:rPr>
        <w:t>Izlet u Karlove Vary</w:t>
      </w:r>
      <w:r w:rsidRPr="00A92764">
        <w:rPr>
          <w:rFonts w:ascii="Cera Pro" w:hAnsi="Cera Pro"/>
          <w:sz w:val="22"/>
          <w:lang w:val="sr-Latn-RS"/>
        </w:rPr>
        <w:t xml:space="preserve"> – </w:t>
      </w:r>
      <w:r w:rsidRPr="00133A92">
        <w:rPr>
          <w:rFonts w:ascii="Cera Pro" w:hAnsi="Cera Pro"/>
          <w:b/>
          <w:bCs/>
          <w:sz w:val="22"/>
          <w:lang w:val="sr-Latn-RS"/>
        </w:rPr>
        <w:t>10 eur</w:t>
      </w:r>
      <w:r w:rsidRPr="00A92764">
        <w:rPr>
          <w:rFonts w:ascii="Cera Pro" w:hAnsi="Cera Pro"/>
          <w:sz w:val="22"/>
          <w:lang w:val="sr-Latn-RS"/>
        </w:rPr>
        <w:t xml:space="preserve">  </w:t>
      </w:r>
    </w:p>
    <w:p w14:paraId="7FEB4E14" w14:textId="7E2F9F8B" w:rsidR="00A92764" w:rsidRPr="00A92764" w:rsidRDefault="00A92764" w:rsidP="00A92764">
      <w:pPr>
        <w:rPr>
          <w:rFonts w:ascii="Cera Pro" w:hAnsi="Cera Pro"/>
          <w:sz w:val="22"/>
          <w:lang w:val="sr-Latn-RS"/>
        </w:rPr>
      </w:pPr>
      <w:r w:rsidRPr="00A92764">
        <w:rPr>
          <w:rFonts w:ascii="Cera Pro" w:hAnsi="Cera Pro"/>
          <w:sz w:val="22"/>
          <w:lang w:val="sr-Latn-RS"/>
        </w:rPr>
        <w:t>•</w:t>
      </w:r>
      <w:r w:rsidRPr="00A92764">
        <w:rPr>
          <w:rFonts w:ascii="Cera Pro" w:hAnsi="Cera Pro"/>
          <w:sz w:val="22"/>
          <w:lang w:val="sr-Latn-RS"/>
        </w:rPr>
        <w:tab/>
      </w:r>
      <w:r w:rsidR="009D78E1">
        <w:rPr>
          <w:rFonts w:ascii="Cera Pro" w:hAnsi="Cera Pro"/>
          <w:sz w:val="22"/>
          <w:lang w:val="sr-Latn-RS"/>
        </w:rPr>
        <w:t xml:space="preserve">izlet u Drezden </w:t>
      </w:r>
      <w:r w:rsidRPr="00A92764">
        <w:rPr>
          <w:rFonts w:ascii="Cera Pro" w:hAnsi="Cera Pro"/>
          <w:sz w:val="22"/>
          <w:lang w:val="sr-Latn-RS"/>
        </w:rPr>
        <w:t xml:space="preserve"> – </w:t>
      </w:r>
      <w:r w:rsidR="009D78E1">
        <w:rPr>
          <w:rFonts w:ascii="Cera Pro" w:hAnsi="Cera Pro"/>
          <w:b/>
          <w:bCs/>
          <w:sz w:val="22"/>
          <w:lang w:val="sr-Latn-RS"/>
        </w:rPr>
        <w:t>3</w:t>
      </w:r>
      <w:r w:rsidRPr="00133A92">
        <w:rPr>
          <w:rFonts w:ascii="Cera Pro" w:hAnsi="Cera Pro"/>
          <w:b/>
          <w:bCs/>
          <w:sz w:val="22"/>
          <w:lang w:val="sr-Latn-RS"/>
        </w:rPr>
        <w:t>5 eur</w:t>
      </w:r>
      <w:r w:rsidRPr="00A92764">
        <w:rPr>
          <w:rFonts w:ascii="Cera Pro" w:hAnsi="Cera Pro"/>
          <w:sz w:val="22"/>
          <w:lang w:val="sr-Latn-RS"/>
        </w:rPr>
        <w:t xml:space="preserve"> </w:t>
      </w:r>
    </w:p>
    <w:p w14:paraId="303D4317" w14:textId="037796F4" w:rsidR="0003737E" w:rsidRDefault="00A92764" w:rsidP="00A92764">
      <w:pPr>
        <w:rPr>
          <w:rFonts w:ascii="Cera Pro" w:hAnsi="Cera Pro"/>
          <w:sz w:val="22"/>
          <w:lang w:val="sr-Latn-RS"/>
        </w:rPr>
      </w:pPr>
      <w:r w:rsidRPr="00A92764">
        <w:rPr>
          <w:rFonts w:ascii="Cera Pro" w:hAnsi="Cera Pro"/>
          <w:sz w:val="22"/>
          <w:lang w:val="sr-Latn-RS"/>
        </w:rPr>
        <w:t>•</w:t>
      </w:r>
      <w:r w:rsidRPr="00A92764">
        <w:rPr>
          <w:rFonts w:ascii="Cera Pro" w:hAnsi="Cera Pro"/>
          <w:sz w:val="22"/>
          <w:lang w:val="sr-Latn-RS"/>
        </w:rPr>
        <w:tab/>
      </w:r>
      <w:r w:rsidR="009D78E1">
        <w:rPr>
          <w:rFonts w:ascii="Cera Pro" w:hAnsi="Cera Pro"/>
          <w:sz w:val="22"/>
          <w:lang w:val="sr-Latn-RS"/>
        </w:rPr>
        <w:t xml:space="preserve">Odlazak /transfer od centra grada 31.12. u 21h i povratak -transfer 01.01. u 01h / 15 </w:t>
      </w:r>
      <w:r w:rsidRPr="00A92764">
        <w:rPr>
          <w:rFonts w:ascii="Cera Pro" w:hAnsi="Cera Pro"/>
          <w:sz w:val="22"/>
          <w:lang w:val="sr-Latn-RS"/>
        </w:rPr>
        <w:t>eur</w:t>
      </w:r>
    </w:p>
    <w:p w14:paraId="3C852664" w14:textId="5AB97CE4" w:rsidR="0003737E" w:rsidRDefault="0003737E" w:rsidP="0003737E">
      <w:pPr>
        <w:pStyle w:val="ListParagraph"/>
        <w:numPr>
          <w:ilvl w:val="0"/>
          <w:numId w:val="11"/>
        </w:numPr>
        <w:rPr>
          <w:rFonts w:ascii="Cera Pro" w:hAnsi="Cera Pro"/>
          <w:sz w:val="22"/>
          <w:lang w:val="sr-Latn-RS"/>
        </w:rPr>
      </w:pPr>
      <w:r w:rsidRPr="0003737E">
        <w:rPr>
          <w:rFonts w:ascii="Cera Pro" w:hAnsi="Cera Pro"/>
          <w:sz w:val="22"/>
          <w:lang w:val="sr-Latn-RS"/>
        </w:rPr>
        <w:t>Nocno krstarenje</w:t>
      </w:r>
      <w:r>
        <w:rPr>
          <w:rFonts w:ascii="Cera Pro" w:hAnsi="Cera Pro"/>
          <w:sz w:val="22"/>
          <w:lang w:val="sr-Latn-RS"/>
        </w:rPr>
        <w:t xml:space="preserve">  Vltavom 01.01.-20 eur </w:t>
      </w:r>
    </w:p>
    <w:p w14:paraId="011F4BE2" w14:textId="7A0B850C" w:rsidR="00A92764" w:rsidRPr="0003737E" w:rsidRDefault="0003737E" w:rsidP="0003737E">
      <w:pPr>
        <w:pStyle w:val="ListParagraph"/>
        <w:numPr>
          <w:ilvl w:val="0"/>
          <w:numId w:val="11"/>
        </w:numPr>
        <w:rPr>
          <w:rFonts w:ascii="Cera Pro" w:hAnsi="Cera Pro"/>
          <w:sz w:val="22"/>
          <w:lang w:val="sr-Latn-RS"/>
        </w:rPr>
      </w:pPr>
      <w:r>
        <w:rPr>
          <w:rFonts w:ascii="Cera Pro" w:hAnsi="Cera Pro"/>
          <w:sz w:val="22"/>
          <w:lang w:val="sr-Latn-RS"/>
        </w:rPr>
        <w:t xml:space="preserve">Transfer do centra grada i nazad/organizovan prevoz/  01.01. -10 eur  </w:t>
      </w:r>
      <w:r w:rsidRPr="0003737E">
        <w:rPr>
          <w:rFonts w:ascii="Cera Pro" w:hAnsi="Cera Pro"/>
          <w:sz w:val="22"/>
          <w:lang w:val="sr-Latn-RS"/>
        </w:rPr>
        <w:t xml:space="preserve"> </w:t>
      </w:r>
      <w:r w:rsidR="00A92764" w:rsidRPr="0003737E">
        <w:rPr>
          <w:rFonts w:ascii="Cera Pro" w:hAnsi="Cera Pro"/>
          <w:sz w:val="22"/>
          <w:lang w:val="sr-Latn-RS"/>
        </w:rPr>
        <w:t xml:space="preserve">  </w:t>
      </w:r>
    </w:p>
    <w:p w14:paraId="3B95D46D" w14:textId="67D5A5DF" w:rsidR="004014C2" w:rsidRPr="000A084C" w:rsidRDefault="004014C2" w:rsidP="009F18D7">
      <w:pPr>
        <w:rPr>
          <w:rFonts w:ascii="Cera Pro" w:hAnsi="Cera Pro" w:cs="Calibri"/>
          <w:b/>
          <w:bCs/>
          <w:color w:val="1A424F"/>
          <w:szCs w:val="20"/>
          <w:lang w:val="sr-Latn-RS"/>
        </w:rPr>
      </w:pPr>
      <w:r w:rsidRPr="000A084C">
        <w:rPr>
          <w:rFonts w:ascii="Cera Pro" w:hAnsi="Cera Pro" w:cs="Calibri"/>
          <w:b/>
          <w:bCs/>
          <w:color w:val="1A424F"/>
          <w:szCs w:val="20"/>
          <w:lang w:val="sr-Latn-RS"/>
        </w:rPr>
        <w:t>USLOVI I NAČIN PLAĆANJA:</w:t>
      </w:r>
    </w:p>
    <w:p w14:paraId="7C2D4FDB" w14:textId="0C5326E9" w:rsidR="006D5A45" w:rsidRDefault="00D57550" w:rsidP="002C4076">
      <w:pPr>
        <w:rPr>
          <w:rFonts w:ascii="Cera Pro" w:hAnsi="Cera Pro" w:cs="Calibri"/>
          <w:szCs w:val="20"/>
          <w:lang w:val="sr-Latn-RS"/>
        </w:rPr>
      </w:pPr>
      <w:r>
        <w:rPr>
          <w:rFonts w:ascii="Cera Pro" w:hAnsi="Cera Pro" w:cs="Calibri"/>
          <w:szCs w:val="20"/>
          <w:lang w:val="sr-Latn-RS"/>
        </w:rPr>
        <w:t>Ce</w:t>
      </w:r>
      <w:r w:rsidR="005973CC" w:rsidRPr="00B53068">
        <w:rPr>
          <w:rFonts w:ascii="Cera Pro" w:hAnsi="Cera Pro" w:cs="Calibri"/>
          <w:szCs w:val="20"/>
          <w:lang w:val="sr-Latn-RS"/>
        </w:rPr>
        <w:t xml:space="preserve">ne su prikazane u evrima </w:t>
      </w:r>
      <w:r w:rsidR="00FE4E70" w:rsidRPr="00B53068">
        <w:rPr>
          <w:rFonts w:ascii="Cera Pro" w:hAnsi="Cera Pro" w:cs="Calibri"/>
          <w:szCs w:val="20"/>
          <w:lang w:val="sr-Latn-RS"/>
        </w:rPr>
        <w:t>a</w:t>
      </w:r>
      <w:r w:rsidR="005973CC" w:rsidRPr="00B53068">
        <w:rPr>
          <w:rFonts w:ascii="Cera Pro" w:hAnsi="Cera Pro" w:cs="Calibri"/>
          <w:szCs w:val="20"/>
          <w:lang w:val="sr-Latn-RS"/>
        </w:rPr>
        <w:t xml:space="preserve"> plaćanje se vrši u dinarskoj protivvrednosti po </w:t>
      </w:r>
      <w:r w:rsidR="00FE4E70" w:rsidRPr="00B53068">
        <w:rPr>
          <w:rFonts w:ascii="Cera Pro" w:hAnsi="Cera Pro" w:cs="Calibri"/>
          <w:szCs w:val="20"/>
          <w:lang w:val="sr-Latn-RS"/>
        </w:rPr>
        <w:t>srednjem kursu Narodne Banke Srbije</w:t>
      </w:r>
      <w:r w:rsidR="005973CC" w:rsidRPr="00B53068">
        <w:rPr>
          <w:rFonts w:ascii="Cera Pro" w:hAnsi="Cera Pro" w:cs="Calibri"/>
          <w:b/>
          <w:i/>
          <w:szCs w:val="20"/>
          <w:lang w:val="sr-Latn-RS"/>
        </w:rPr>
        <w:t xml:space="preserve"> </w:t>
      </w:r>
      <w:r w:rsidR="005973CC" w:rsidRPr="00B53068">
        <w:rPr>
          <w:rFonts w:ascii="Cera Pro" w:hAnsi="Cera Pro" w:cs="Calibri"/>
          <w:szCs w:val="20"/>
          <w:lang w:val="sr-Latn-RS"/>
        </w:rPr>
        <w:t>na dan uplate: gotovinski ili platnim karticama: VISA, VISA ELECTRON, MASTER CARD, MAESTRO</w:t>
      </w:r>
    </w:p>
    <w:p w14:paraId="72F08E34" w14:textId="62F00F84" w:rsidR="00F445E3" w:rsidRDefault="00F445E3" w:rsidP="002C4076">
      <w:pPr>
        <w:rPr>
          <w:rFonts w:ascii="Cera Pro" w:hAnsi="Cera Pro" w:cs="Calibri"/>
          <w:szCs w:val="20"/>
          <w:lang w:val="sr-Latn-RS"/>
        </w:rPr>
      </w:pPr>
      <w:r>
        <w:rPr>
          <w:rFonts w:ascii="Cera Pro" w:hAnsi="Cera Pro" w:cs="Calibri"/>
          <w:szCs w:val="20"/>
          <w:lang w:val="sr-Latn-RS"/>
        </w:rPr>
        <w:t>Čekovima na rate do 15.1.2025</w:t>
      </w:r>
    </w:p>
    <w:p w14:paraId="119E66D1" w14:textId="37B4E69D" w:rsidR="00AB5F4C" w:rsidRPr="004A0F20" w:rsidRDefault="00AB5F4C" w:rsidP="002C4076">
      <w:pPr>
        <w:rPr>
          <w:rFonts w:ascii="Cera Pro" w:hAnsi="Cera Pro" w:cs="Calibri"/>
          <w:b/>
          <w:bCs/>
          <w:szCs w:val="20"/>
          <w:lang w:val="sr-Latn-RS"/>
        </w:rPr>
      </w:pPr>
      <w:r w:rsidRPr="004A0F20">
        <w:rPr>
          <w:rFonts w:ascii="Cera Pro" w:hAnsi="Cera Pro" w:cs="Calibri"/>
          <w:b/>
          <w:bCs/>
          <w:szCs w:val="20"/>
          <w:lang w:val="sr-Latn-RS"/>
        </w:rPr>
        <w:t>OPIS SMEŠTAJA:</w:t>
      </w:r>
    </w:p>
    <w:p w14:paraId="43001319" w14:textId="5E840729" w:rsidR="00AB5F4C" w:rsidRPr="00835F26" w:rsidRDefault="00AB5F4C" w:rsidP="00AB5F4C">
      <w:pPr>
        <w:rPr>
          <w:rFonts w:ascii="Cera Pro" w:hAnsi="Cera Pro" w:cs="Calibri"/>
          <w:szCs w:val="20"/>
          <w:lang w:val="sr-Latn-RS"/>
        </w:rPr>
      </w:pPr>
      <w:r w:rsidRPr="00AB5F4C">
        <w:rPr>
          <w:rFonts w:ascii="Cera Pro" w:hAnsi="Cera Pro" w:cs="Calibri"/>
          <w:szCs w:val="20"/>
          <w:lang w:val="sr-Latn-RS"/>
        </w:rPr>
        <w:t>•</w:t>
      </w:r>
      <w:r w:rsidRPr="00AB5F4C">
        <w:rPr>
          <w:rFonts w:ascii="Cera Pro" w:hAnsi="Cera Pro" w:cs="Calibri"/>
          <w:szCs w:val="20"/>
          <w:lang w:val="sr-Latn-RS"/>
        </w:rPr>
        <w:tab/>
        <w:t xml:space="preserve">Smeštaj je u </w:t>
      </w:r>
      <w:r w:rsidR="009D78E1">
        <w:rPr>
          <w:rFonts w:ascii="Cera Pro" w:hAnsi="Cera Pro" w:cs="Calibri"/>
          <w:szCs w:val="20"/>
          <w:lang w:val="sr-Latn-RS"/>
        </w:rPr>
        <w:t xml:space="preserve">hotelu SPORT 3*** </w:t>
      </w:r>
      <w:r w:rsidR="00E91886">
        <w:rPr>
          <w:rFonts w:ascii="Cera Pro" w:hAnsi="Cera Pro" w:cs="Calibri"/>
          <w:szCs w:val="20"/>
          <w:lang w:val="sr-Latn-RS"/>
        </w:rPr>
        <w:t xml:space="preserve">https://hotel-sport.cz </w:t>
      </w:r>
      <w:r w:rsidRPr="00AB5F4C">
        <w:rPr>
          <w:rFonts w:ascii="Cera Pro" w:hAnsi="Cera Pro" w:cs="Calibri"/>
          <w:szCs w:val="20"/>
          <w:lang w:val="sr-Latn-RS"/>
        </w:rPr>
        <w:t xml:space="preserve"> -Lokacija –širi centar grada</w:t>
      </w:r>
      <w:r w:rsidR="009D78E1">
        <w:rPr>
          <w:rFonts w:ascii="Cera Pro" w:hAnsi="Cera Pro" w:cs="Calibri"/>
          <w:szCs w:val="20"/>
          <w:lang w:val="sr-Latn-RS"/>
        </w:rPr>
        <w:t>-20km od centra grada Praga</w:t>
      </w:r>
      <w:r w:rsidR="00E91886">
        <w:rPr>
          <w:rFonts w:ascii="Cera Pro" w:hAnsi="Cera Pro" w:cs="Calibri"/>
          <w:szCs w:val="20"/>
          <w:lang w:val="sr-Latn-RS"/>
        </w:rPr>
        <w:t xml:space="preserve">u naselju Kralupy Kapacitet hotela je 320 lezajeva u 1/2i1/3sobama sa TV, kupatilo, klimom.Hotel ima svoj restoran sa izuzetno dobrom kuhinjom, ,bazen, saunu, parking </w:t>
      </w:r>
      <w:r w:rsidR="009D78E1">
        <w:rPr>
          <w:rFonts w:ascii="Cera Pro" w:hAnsi="Cera Pro" w:cs="Calibri"/>
          <w:szCs w:val="20"/>
          <w:lang w:val="sr-Latn-RS"/>
        </w:rPr>
        <w:t xml:space="preserve"> </w:t>
      </w:r>
      <w:r w:rsidRPr="00AB5F4C">
        <w:rPr>
          <w:rFonts w:ascii="Cera Pro" w:hAnsi="Cera Pro" w:cs="Calibri"/>
          <w:szCs w:val="20"/>
          <w:lang w:val="sr-Latn-RS"/>
        </w:rPr>
        <w:t xml:space="preserve"> </w:t>
      </w:r>
    </w:p>
    <w:p w14:paraId="683E2E40" w14:textId="77777777" w:rsidR="00FA1011" w:rsidRDefault="00FA1011" w:rsidP="0010060F">
      <w:pPr>
        <w:rPr>
          <w:rFonts w:ascii="Cera Pro" w:hAnsi="Cera Pro" w:cs="Calibri"/>
          <w:b/>
          <w:bCs/>
          <w:color w:val="1A424F"/>
          <w:sz w:val="16"/>
          <w:szCs w:val="16"/>
          <w:lang w:val="sr-Latn-RS"/>
        </w:rPr>
      </w:pPr>
    </w:p>
    <w:p w14:paraId="2E6B2DD6" w14:textId="3F48D5C8" w:rsidR="0010060F" w:rsidRPr="00192CE0" w:rsidRDefault="0010060F" w:rsidP="0010060F">
      <w:pPr>
        <w:rPr>
          <w:rFonts w:ascii="Cera Pro" w:hAnsi="Cera Pro" w:cs="Calibri"/>
          <w:b/>
          <w:bCs/>
          <w:color w:val="1A424F"/>
          <w:sz w:val="16"/>
          <w:szCs w:val="16"/>
          <w:lang w:val="sr-Latn-RS"/>
        </w:rPr>
      </w:pPr>
      <w:r w:rsidRPr="00192CE0">
        <w:rPr>
          <w:rFonts w:ascii="Cera Pro" w:hAnsi="Cera Pro" w:cs="Calibri"/>
          <w:b/>
          <w:bCs/>
          <w:color w:val="1A424F"/>
          <w:sz w:val="16"/>
          <w:szCs w:val="16"/>
          <w:lang w:val="sr-Latn-RS"/>
        </w:rPr>
        <w:t>NAPOMENE U VEZI PREVOZA:</w:t>
      </w:r>
    </w:p>
    <w:p w14:paraId="60CA2C87" w14:textId="77777777" w:rsidR="0010060F" w:rsidRPr="00B53068" w:rsidRDefault="0010060F" w:rsidP="0010060F">
      <w:pPr>
        <w:pStyle w:val="ListParagraph"/>
        <w:numPr>
          <w:ilvl w:val="0"/>
          <w:numId w:val="8"/>
        </w:numPr>
        <w:spacing w:after="0" w:line="240" w:lineRule="auto"/>
        <w:ind w:left="142" w:hanging="153"/>
        <w:rPr>
          <w:rFonts w:ascii="Cera Pro" w:hAnsi="Cera Pro" w:cs="Calibri"/>
          <w:color w:val="000000"/>
          <w:sz w:val="16"/>
          <w:szCs w:val="16"/>
          <w:lang w:val="sr-Latn-RS"/>
        </w:rPr>
      </w:pPr>
      <w:r w:rsidRPr="00B53068">
        <w:rPr>
          <w:rFonts w:ascii="Cera Pro" w:hAnsi="Cera Pro" w:cs="Calibri"/>
          <w:color w:val="000000"/>
          <w:sz w:val="16"/>
          <w:szCs w:val="16"/>
          <w:lang w:val="sr-Latn-RS"/>
        </w:rPr>
        <w:t>Prevoz se obavlja turističkim autobusima (klima i audio/video oprema).</w:t>
      </w:r>
    </w:p>
    <w:p w14:paraId="471B2350" w14:textId="77777777" w:rsidR="0010060F" w:rsidRPr="00B53068" w:rsidRDefault="0010060F" w:rsidP="0010060F">
      <w:pPr>
        <w:pStyle w:val="ListParagraph"/>
        <w:numPr>
          <w:ilvl w:val="0"/>
          <w:numId w:val="8"/>
        </w:numPr>
        <w:spacing w:after="0" w:line="240" w:lineRule="auto"/>
        <w:ind w:left="142" w:hanging="153"/>
        <w:rPr>
          <w:rFonts w:ascii="Cera Pro" w:hAnsi="Cera Pro" w:cs="Calibri"/>
          <w:color w:val="000000"/>
          <w:sz w:val="16"/>
          <w:szCs w:val="16"/>
          <w:lang w:val="sr-Latn-RS"/>
        </w:rPr>
      </w:pPr>
      <w:r w:rsidRPr="00B53068">
        <w:rPr>
          <w:rFonts w:ascii="Cera Pro" w:hAnsi="Cera Pro" w:cs="Calibri"/>
          <w:color w:val="000000"/>
          <w:sz w:val="16"/>
          <w:szCs w:val="16"/>
          <w:lang w:val="sr-Latn-RS"/>
        </w:rPr>
        <w:t>Agencija pravi raspored sedenja u autobusu, uzimajući u obzir redosled uplata, starost putnika, porodice sa decom, posebne potrebe putnika. Prvi red sedišta su službena sedišta i ako nema potrebe, ne izdaju se putnicima.</w:t>
      </w:r>
    </w:p>
    <w:p w14:paraId="77269FF5" w14:textId="77777777" w:rsidR="0010060F" w:rsidRPr="00B53068" w:rsidRDefault="0010060F" w:rsidP="0010060F">
      <w:pPr>
        <w:pStyle w:val="ListParagraph"/>
        <w:numPr>
          <w:ilvl w:val="0"/>
          <w:numId w:val="8"/>
        </w:numPr>
        <w:spacing w:after="0" w:line="240" w:lineRule="auto"/>
        <w:ind w:left="142" w:hanging="153"/>
        <w:rPr>
          <w:rFonts w:ascii="Cera Pro" w:hAnsi="Cera Pro" w:cs="Calibri"/>
          <w:bCs/>
          <w:color w:val="000000"/>
          <w:sz w:val="16"/>
          <w:szCs w:val="16"/>
          <w:lang w:val="sr-Latn-RS"/>
        </w:rPr>
      </w:pPr>
      <w:r w:rsidRPr="00B53068">
        <w:rPr>
          <w:rFonts w:ascii="Cera Pro" w:hAnsi="Cera Pro" w:cs="Calibri"/>
          <w:color w:val="000000"/>
          <w:sz w:val="16"/>
          <w:szCs w:val="16"/>
          <w:lang w:val="sr-Latn-RS"/>
        </w:rPr>
        <w:t xml:space="preserve">Organizator putovanja ne garantuje redni broj sedišta u autobusu. </w:t>
      </w:r>
      <w:r w:rsidRPr="00B53068">
        <w:rPr>
          <w:rFonts w:ascii="Cera Pro" w:hAnsi="Cera Pro" w:cs="Calibri"/>
          <w:bCs/>
          <w:color w:val="000000"/>
          <w:sz w:val="16"/>
          <w:szCs w:val="16"/>
          <w:lang w:val="sr-Latn-RS"/>
        </w:rPr>
        <w:t>Putnik će prihvatiti bilo koje sedište koje mu agencija odredi.</w:t>
      </w:r>
    </w:p>
    <w:p w14:paraId="1FD3696D" w14:textId="77777777" w:rsidR="0010060F" w:rsidRPr="00B53068" w:rsidRDefault="0010060F" w:rsidP="0010060F">
      <w:pPr>
        <w:pStyle w:val="ListParagraph"/>
        <w:numPr>
          <w:ilvl w:val="0"/>
          <w:numId w:val="8"/>
        </w:numPr>
        <w:spacing w:after="0" w:line="240" w:lineRule="auto"/>
        <w:ind w:left="142" w:hanging="153"/>
        <w:rPr>
          <w:rFonts w:ascii="Cera Pro" w:hAnsi="Cera Pro" w:cs="Calibri"/>
          <w:bCs/>
          <w:color w:val="000000"/>
          <w:sz w:val="16"/>
          <w:szCs w:val="16"/>
          <w:lang w:val="sr-Latn-RS"/>
        </w:rPr>
      </w:pPr>
      <w:r w:rsidRPr="00B53068">
        <w:rPr>
          <w:rFonts w:ascii="Cera Pro" w:hAnsi="Cera Pro" w:cs="Calibri"/>
          <w:bCs/>
          <w:color w:val="000000"/>
          <w:sz w:val="16"/>
          <w:szCs w:val="16"/>
          <w:lang w:val="sr-Latn-RS"/>
        </w:rPr>
        <w:t xml:space="preserve">Moguć je ulazak i izlazak putnika na svim benzinskim pumpama, restoranima, motelima i drugim mestima predviđenim za stajanje na autoputu. Zbog bezbednosti putnika, zabranjeno je zaustavljanje autobusa na petljama, kružnom toku ili u zaustavnoj traci autoputa. </w:t>
      </w:r>
    </w:p>
    <w:p w14:paraId="0C8031F9" w14:textId="77777777" w:rsidR="0010060F" w:rsidRPr="00B53068" w:rsidRDefault="0010060F" w:rsidP="0010060F">
      <w:pPr>
        <w:pStyle w:val="ListParagraph"/>
        <w:numPr>
          <w:ilvl w:val="0"/>
          <w:numId w:val="8"/>
        </w:numPr>
        <w:spacing w:after="0" w:line="240" w:lineRule="auto"/>
        <w:ind w:left="142" w:hanging="153"/>
        <w:rPr>
          <w:rFonts w:ascii="Cera Pro" w:hAnsi="Cera Pro" w:cs="Calibri"/>
          <w:color w:val="000000"/>
          <w:sz w:val="16"/>
          <w:szCs w:val="16"/>
          <w:lang w:val="sr-Latn-RS"/>
        </w:rPr>
      </w:pPr>
      <w:r w:rsidRPr="00B53068">
        <w:rPr>
          <w:rFonts w:ascii="Cera Pro" w:hAnsi="Cera Pro" w:cs="Calibri"/>
          <w:color w:val="000000"/>
          <w:sz w:val="16"/>
          <w:szCs w:val="16"/>
          <w:lang w:val="sr-Latn-RS"/>
        </w:rPr>
        <w:t>Zaustavljanje radi odmora putnika je na 3-4h vožnje, z</w:t>
      </w:r>
      <w:r w:rsidRPr="00B53068">
        <w:rPr>
          <w:rFonts w:ascii="Cera Pro" w:hAnsi="Cera Pro" w:cs="Calibri"/>
          <w:color w:val="000000"/>
          <w:sz w:val="16"/>
          <w:szCs w:val="16"/>
          <w:lang w:val="sr-Latn-RS" w:eastAsia="sr-Latn-RS"/>
        </w:rPr>
        <w:t>austavljanja su na usputnim stajalištima ili benzinskim pumpama, u zavisnosti od uslova na putu i raspoloživosti kapaciteta stajališta.</w:t>
      </w:r>
      <w:r w:rsidRPr="00B53068">
        <w:rPr>
          <w:rFonts w:ascii="Cera Pro" w:hAnsi="Cera Pro" w:cs="Calibri"/>
          <w:color w:val="000000"/>
          <w:sz w:val="16"/>
          <w:szCs w:val="16"/>
          <w:lang w:val="sr-Latn-RS"/>
        </w:rPr>
        <w:t xml:space="preserve"> Plan putovanja, učestalost i mesto pravljenja pauza je utvrđeno u agenciji i nije uvek moguće sprovesti u idealnim uslovima zbog raznih činilaca koje nije moguće kontrolisati (gužva na granicama, zastoji na putu…). </w:t>
      </w:r>
    </w:p>
    <w:p w14:paraId="2D09D9DA" w14:textId="77777777" w:rsidR="0010060F" w:rsidRPr="00B53068" w:rsidRDefault="0010060F" w:rsidP="0010060F">
      <w:pPr>
        <w:pStyle w:val="ListParagraph"/>
        <w:numPr>
          <w:ilvl w:val="0"/>
          <w:numId w:val="8"/>
        </w:numPr>
        <w:spacing w:after="0" w:line="240" w:lineRule="auto"/>
        <w:ind w:left="142" w:hanging="153"/>
        <w:rPr>
          <w:rFonts w:ascii="Cera Pro" w:hAnsi="Cera Pro" w:cs="Calibri"/>
          <w:color w:val="000000"/>
          <w:sz w:val="16"/>
          <w:szCs w:val="16"/>
          <w:lang w:val="sr-Latn-RS"/>
        </w:rPr>
      </w:pPr>
      <w:r w:rsidRPr="00B53068">
        <w:rPr>
          <w:rFonts w:ascii="Cera Pro" w:hAnsi="Cera Pro" w:cs="Calibri"/>
          <w:color w:val="000000"/>
          <w:sz w:val="16"/>
          <w:szCs w:val="16"/>
          <w:lang w:val="sr-Latn-RS"/>
        </w:rPr>
        <w:t>Ukoliko pratilac grupe proceni da je putovanje u zakašnjenju ili je gužva na graničnim prelazima veća od uobičajne, može doneti odluku a u vezi sa Zakonom propisanim uslovima prevoza putnika u drumskom saobraćaju, da ne napravi ili skrati predviđene pauze (uključujući i FREE SHOP).</w:t>
      </w:r>
    </w:p>
    <w:p w14:paraId="6DF7431B" w14:textId="77777777" w:rsidR="0010060F" w:rsidRPr="00B53068" w:rsidRDefault="0010060F" w:rsidP="0010060F">
      <w:pPr>
        <w:pStyle w:val="ListParagraph"/>
        <w:numPr>
          <w:ilvl w:val="0"/>
          <w:numId w:val="8"/>
        </w:numPr>
        <w:spacing w:after="0" w:line="240" w:lineRule="auto"/>
        <w:ind w:left="142" w:hanging="153"/>
        <w:rPr>
          <w:rFonts w:ascii="Cera Pro" w:hAnsi="Cera Pro" w:cs="Calibri"/>
          <w:bCs/>
          <w:color w:val="000000"/>
          <w:sz w:val="16"/>
          <w:szCs w:val="16"/>
          <w:lang w:val="sr-Latn-RS"/>
        </w:rPr>
      </w:pPr>
      <w:r w:rsidRPr="00B53068">
        <w:rPr>
          <w:rFonts w:ascii="Cera Pro" w:hAnsi="Cera Pro" w:cs="Calibri"/>
          <w:bCs/>
          <w:color w:val="000000"/>
          <w:sz w:val="16"/>
          <w:szCs w:val="16"/>
          <w:lang w:val="sr-Latn-RS"/>
        </w:rPr>
        <w:t>Poželjno je da putnik obeleži prtljag u slučaju da se zaboravi ili izgubi. Agencija ne snosi odgovornost u slučaju zaboravljenih stvari u autobusu i zamene ili izgubljenog prtljaga.</w:t>
      </w:r>
    </w:p>
    <w:p w14:paraId="41D64484" w14:textId="77777777" w:rsidR="0010060F" w:rsidRPr="00B53068" w:rsidRDefault="0010060F" w:rsidP="0010060F">
      <w:pPr>
        <w:pStyle w:val="ListParagraph"/>
        <w:numPr>
          <w:ilvl w:val="0"/>
          <w:numId w:val="8"/>
        </w:numPr>
        <w:spacing w:after="0" w:line="240" w:lineRule="auto"/>
        <w:ind w:left="142" w:hanging="153"/>
        <w:rPr>
          <w:rFonts w:ascii="Cera Pro" w:hAnsi="Cera Pro" w:cs="Calibri"/>
          <w:bCs/>
          <w:color w:val="000000"/>
          <w:sz w:val="16"/>
          <w:szCs w:val="16"/>
          <w:lang w:val="sr-Latn-RS"/>
        </w:rPr>
      </w:pPr>
      <w:r w:rsidRPr="00B53068">
        <w:rPr>
          <w:rFonts w:ascii="Cera Pro" w:hAnsi="Cera Pro" w:cs="Calibri"/>
          <w:bCs/>
          <w:color w:val="000000"/>
          <w:sz w:val="16"/>
          <w:szCs w:val="16"/>
          <w:lang w:val="sr-Latn-RS"/>
        </w:rPr>
        <w:t>Toalet u autobusima po pravilu nije u upotrebi.</w:t>
      </w:r>
    </w:p>
    <w:p w14:paraId="540F5065" w14:textId="77777777" w:rsidR="0010060F" w:rsidRPr="00B53068" w:rsidRDefault="0010060F" w:rsidP="0010060F">
      <w:pPr>
        <w:pStyle w:val="ListParagraph"/>
        <w:numPr>
          <w:ilvl w:val="0"/>
          <w:numId w:val="8"/>
        </w:numPr>
        <w:spacing w:after="0" w:line="240" w:lineRule="auto"/>
        <w:ind w:left="142" w:hanging="142"/>
        <w:rPr>
          <w:rFonts w:ascii="Cera Pro" w:hAnsi="Cera Pro" w:cs="Calibri"/>
          <w:bCs/>
          <w:color w:val="000000"/>
          <w:sz w:val="16"/>
          <w:szCs w:val="16"/>
          <w:lang w:val="sr-Latn-RS"/>
        </w:rPr>
      </w:pPr>
      <w:r w:rsidRPr="00B53068">
        <w:rPr>
          <w:rFonts w:ascii="Cera Pro" w:hAnsi="Cera Pro" w:cs="Calibri"/>
          <w:bCs/>
          <w:color w:val="000000"/>
          <w:sz w:val="16"/>
          <w:szCs w:val="16"/>
          <w:lang w:val="sr-Latn-RS"/>
        </w:rPr>
        <w:t>U autobusu je zabranjeno pušenje, konzumiranje alkohola i opojnih sredstava. U slučaju nepoštovanja ovih odredbi, pratilac grupe će uskratiti dalji prevoz putniku.</w:t>
      </w:r>
    </w:p>
    <w:p w14:paraId="716AF6F3" w14:textId="045DE47F" w:rsidR="009D3CD3" w:rsidRPr="00B53068" w:rsidRDefault="0010060F" w:rsidP="00257B09">
      <w:pPr>
        <w:pStyle w:val="ListParagraph"/>
        <w:numPr>
          <w:ilvl w:val="0"/>
          <w:numId w:val="9"/>
        </w:numPr>
        <w:spacing w:after="0" w:line="240" w:lineRule="auto"/>
        <w:ind w:left="142" w:hanging="142"/>
        <w:rPr>
          <w:rFonts w:ascii="Cera Pro" w:hAnsi="Cera Pro" w:cs="Calibri"/>
          <w:b/>
          <w:bCs/>
          <w:color w:val="00BECD"/>
          <w:sz w:val="16"/>
          <w:szCs w:val="16"/>
          <w:lang w:val="sr-Latn-RS"/>
        </w:rPr>
      </w:pPr>
      <w:r w:rsidRPr="00B53068">
        <w:rPr>
          <w:rFonts w:ascii="Cera Pro" w:hAnsi="Cera Pro" w:cs="Calibri"/>
          <w:color w:val="000000"/>
          <w:sz w:val="16"/>
          <w:szCs w:val="16"/>
          <w:lang w:val="sr-Latn-RS"/>
        </w:rPr>
        <w:t>Zbog poštovanja satnica predviđenih programom putovanja ne garantujemo mogućnost zadržavanja na granici koja predstavlja izlazak iz Evropske Unije, radi overe računa i povraćaja poreza iz Evropske Unije (TAX FREE).</w:t>
      </w:r>
    </w:p>
    <w:p w14:paraId="5A2FCA3E" w14:textId="77777777" w:rsidR="00FA1011" w:rsidRDefault="00FA1011" w:rsidP="009D3CD3">
      <w:pPr>
        <w:pStyle w:val="ListParagraph"/>
        <w:spacing w:after="0" w:line="240" w:lineRule="auto"/>
        <w:ind w:left="142"/>
        <w:rPr>
          <w:rFonts w:ascii="Cera Pro" w:hAnsi="Cera Pro" w:cs="Calibri"/>
          <w:b/>
          <w:bCs/>
          <w:color w:val="1A424F"/>
          <w:sz w:val="16"/>
          <w:szCs w:val="16"/>
          <w:lang w:val="sr-Latn-RS"/>
        </w:rPr>
      </w:pPr>
    </w:p>
    <w:p w14:paraId="1DDD0023" w14:textId="348129DD" w:rsidR="0010060F" w:rsidRPr="00192CE0" w:rsidRDefault="0010060F" w:rsidP="009D3CD3">
      <w:pPr>
        <w:pStyle w:val="ListParagraph"/>
        <w:spacing w:after="0" w:line="240" w:lineRule="auto"/>
        <w:ind w:left="142"/>
        <w:rPr>
          <w:rFonts w:ascii="Cera Pro" w:hAnsi="Cera Pro" w:cs="Calibri"/>
          <w:b/>
          <w:bCs/>
          <w:color w:val="1A424F"/>
          <w:sz w:val="16"/>
          <w:szCs w:val="16"/>
          <w:lang w:val="sr-Latn-RS"/>
        </w:rPr>
      </w:pPr>
      <w:r w:rsidRPr="00192CE0">
        <w:rPr>
          <w:rFonts w:ascii="Cera Pro" w:hAnsi="Cera Pro" w:cs="Calibri"/>
          <w:b/>
          <w:bCs/>
          <w:color w:val="1A424F"/>
          <w:sz w:val="16"/>
          <w:szCs w:val="16"/>
          <w:lang w:val="sr-Latn-RS"/>
        </w:rPr>
        <w:t>OSTALE VAŽNE NAPOMENE:</w:t>
      </w:r>
    </w:p>
    <w:p w14:paraId="20DD7786" w14:textId="77777777" w:rsidR="00457A08" w:rsidRPr="00B53068" w:rsidRDefault="00457A08" w:rsidP="00457A08">
      <w:pPr>
        <w:pBdr>
          <w:top w:val="single" w:sz="4" w:space="1" w:color="auto"/>
          <w:left w:val="single" w:sz="4" w:space="4" w:color="auto"/>
          <w:bottom w:val="single" w:sz="4" w:space="1" w:color="auto"/>
          <w:right w:val="single" w:sz="4" w:space="4" w:color="auto"/>
        </w:pBdr>
        <w:ind w:left="142" w:hanging="142"/>
        <w:rPr>
          <w:rFonts w:ascii="Cera Pro" w:hAnsi="Cera Pro" w:cs="Calibri"/>
          <w:b/>
          <w:bCs/>
          <w:sz w:val="18"/>
          <w:szCs w:val="18"/>
          <w:lang w:val="sr-Latn-RS"/>
        </w:rPr>
      </w:pPr>
      <w:r w:rsidRPr="00B53068">
        <w:rPr>
          <w:rFonts w:ascii="Cera Pro" w:hAnsi="Cera Pro" w:cs="Calibri"/>
          <w:b/>
          <w:bCs/>
          <w:sz w:val="18"/>
          <w:szCs w:val="18"/>
          <w:lang w:val="sr-Latn-RS"/>
        </w:rPr>
        <w:t xml:space="preserve">Ukoliko Putnik otkaže putovanje , Organizator ima pravo naknade  učinjenih administrativnih troškova: </w:t>
      </w:r>
    </w:p>
    <w:p w14:paraId="23B5964F" w14:textId="73CA1FC5" w:rsidR="00457A08" w:rsidRPr="00B53068" w:rsidRDefault="00457A08" w:rsidP="00457A08">
      <w:pPr>
        <w:pBdr>
          <w:top w:val="single" w:sz="4" w:space="1" w:color="auto"/>
          <w:left w:val="single" w:sz="4" w:space="4" w:color="auto"/>
          <w:bottom w:val="single" w:sz="4" w:space="1" w:color="auto"/>
          <w:right w:val="single" w:sz="4" w:space="4" w:color="auto"/>
        </w:pBdr>
        <w:ind w:left="142" w:hanging="142"/>
        <w:rPr>
          <w:rFonts w:ascii="Cera Pro" w:hAnsi="Cera Pro" w:cs="Calibri"/>
          <w:b/>
          <w:bCs/>
          <w:sz w:val="18"/>
          <w:szCs w:val="18"/>
          <w:lang w:val="sr-Latn-RS"/>
        </w:rPr>
      </w:pPr>
      <w:r w:rsidRPr="00B53068">
        <w:rPr>
          <w:rFonts w:ascii="Cera Pro" w:hAnsi="Cera Pro" w:cs="Calibri"/>
          <w:b/>
          <w:bCs/>
          <w:sz w:val="18"/>
          <w:szCs w:val="18"/>
          <w:lang w:val="sr-Latn-RS"/>
        </w:rPr>
        <w:t>100 % ako se otkaže 5 do 0 dana pre početka putovanja ili u toku putovanja, nedolaska na vreme na polazak, usled nedostatka i neispravnosti putnih dokumenata tokom putovanja, nedolazak u objekat smeštaja, odustanka u toku puta</w:t>
      </w:r>
    </w:p>
    <w:p w14:paraId="425AF1F7"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Organizator putovanja zadržava pravo promene programa usled nepredviđenih objektivnih okolnosti (npr. gužva na graničnim prelazima, gužva u saobraćaju, zatvaranje nekih od lokaliteta predviđenih za obilazak...).</w:t>
      </w:r>
    </w:p>
    <w:p w14:paraId="360173DD"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Validan je samo pisani program putovanja istaknut u prostorijama agencije i na sajtu organizatora putovanja.</w:t>
      </w:r>
    </w:p>
    <w:p w14:paraId="70C6A4AC"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Potpisnik Ugovora o putovanju ili predstavnici grupe putnika obavezni su da sve putnike upoznaju sa ugovorenim programom putovanja, uslovima plaćanja i Opštim uslovima putovanja organizatora putovanja.</w:t>
      </w:r>
    </w:p>
    <w:p w14:paraId="0FA84DF4"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Putnik je lično odgovoran za ispravnost sopstvenih dokumenata i podataka datih u agenciji. Svojim potpisom korisnik potvrđuje da je lične podatke ugovarača i saputnika stavio dobrovoljno na raspolaganje agenciji i dopušta da se isti koriste i učine dostupnim trećim licima iskučivo u cilju zaštite njegovih interesa u svim poslovima vezanim za realizaciju ovog putovanja. Agencija se obavezuje da podatke čuva kao poverljive u skladu sa Zakonom o zaštiti podataka o ličnosti.</w:t>
      </w:r>
    </w:p>
    <w:p w14:paraId="46C339AB"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Organizator putovanja zadržava pravo da putem LAST MINUTE ponude proda svoje slobodne kapacietete po cenama koje se razlikuju od prikazanih u cenovniku. Stranke koje su uplatile aranžman po cenama iz cenovnika nemaju pravo da potražuju nadoknadu na ime razilke u ceni.</w:t>
      </w:r>
    </w:p>
    <w:p w14:paraId="4A883F85"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bCs/>
          <w:color w:val="000000"/>
          <w:sz w:val="16"/>
          <w:szCs w:val="16"/>
          <w:lang w:val="sr-Latn-RS"/>
        </w:rPr>
        <w:t>Svaki putnik mora biti svestan da je u toku putovanja član grupe i shodno tome se treba ponašati.</w:t>
      </w:r>
    </w:p>
    <w:p w14:paraId="67F9A875"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Usled državnih i verskih praznika na određenoj destinaciji, postoji mogućnost da neki od lokaliteta, restorana, prodavnica, tržnih centara, muzeja, ne rade.</w:t>
      </w:r>
    </w:p>
    <w:p w14:paraId="6FC073DB"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Dužina trajanja slobodnih vremena za individualne aktivnosti tokom programa putovanja zavisi od objektivnih okolnosti (npr. dužine trajanja obilaska, termina polazaka, vremena dolaska i daljeg rasporeda u aranžmanu).</w:t>
      </w:r>
    </w:p>
    <w:p w14:paraId="45299337"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Sva vremena u programima putovanja su data po lokalnom vremenu zemlje u kojoj se boravi.</w:t>
      </w:r>
    </w:p>
    <w:p w14:paraId="67018C28" w14:textId="77777777" w:rsidR="0010060F" w:rsidRPr="00B53068" w:rsidRDefault="0010060F" w:rsidP="0010060F">
      <w:pPr>
        <w:pStyle w:val="ListParagraph"/>
        <w:numPr>
          <w:ilvl w:val="0"/>
          <w:numId w:val="9"/>
        </w:numPr>
        <w:spacing w:after="0" w:line="240" w:lineRule="auto"/>
        <w:ind w:left="142" w:hanging="152"/>
        <w:rPr>
          <w:rFonts w:ascii="Cera Pro" w:hAnsi="Cera Pro" w:cs="Calibri"/>
          <w:iCs/>
          <w:color w:val="000000"/>
          <w:sz w:val="16"/>
          <w:szCs w:val="16"/>
          <w:lang w:val="sr-Latn-RS"/>
        </w:rPr>
      </w:pPr>
      <w:r w:rsidRPr="00B53068">
        <w:rPr>
          <w:rFonts w:ascii="Cera Pro" w:hAnsi="Cera Pro" w:cs="Calibri"/>
          <w:iCs/>
          <w:color w:val="000000"/>
          <w:sz w:val="16"/>
          <w:szCs w:val="16"/>
          <w:lang w:val="sr-Latn-RS"/>
        </w:rPr>
        <w:t>Za prelazak državne granice maloletno lice, državljanin Republike Srbije do navršene 16. godine života, kada putuje samo ili u pratnji drugog lica koje mu nije roditelj ili zakonski zastupnik, mora posedovati overenu saglasnost oba roditelja, ako zajednički vrše roditeljsko pravo, ili zakonskog zastupnika. Maloletno lice ne mora posedovati overenu saglasnost oba roditelja, ako zajednički ne vrše roditeljsko pravo, već to pravo vrši jedan od roditelja samostalno. U tom slučaju mora posedovati overenu saglasnost (samo) onog roditelja koji samostalno vrši roditeljsko pravo.</w:t>
      </w:r>
    </w:p>
    <w:p w14:paraId="416AB8F1"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lastRenderedPageBreak/>
        <w:t>Uslov za realizaciju ovog putovanja je da putnik poseduje biometrijski pasoš. Za ulazak u EU pasoš treba da važi minimum 3 meseca od dana povratka sa putovanja, za Republiku Tursku minimum 6 meseci od dana povratka sa putovanja.</w:t>
      </w:r>
    </w:p>
    <w:p w14:paraId="3645CA4C"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 xml:space="preserve">Putnici koji poseduju inostrani pasoš dužni su sami da se informišu kod nadležnog konzulata o uslovima koji važe za odredišnu ili tranzitnu zemlju (vizni, carinski, zdravstveni i dr.) i da sami blagovremeno i uredno obezbede potrebne uslove i isprave. </w:t>
      </w:r>
    </w:p>
    <w:p w14:paraId="2E6E89CC" w14:textId="77777777" w:rsidR="0010060F" w:rsidRPr="00B53068" w:rsidRDefault="0010060F" w:rsidP="0010060F">
      <w:pPr>
        <w:pStyle w:val="ListParagraph"/>
        <w:numPr>
          <w:ilvl w:val="0"/>
          <w:numId w:val="9"/>
        </w:numPr>
        <w:spacing w:after="0" w:line="240" w:lineRule="auto"/>
        <w:ind w:left="142" w:hanging="152"/>
        <w:rPr>
          <w:rFonts w:ascii="Cera Pro" w:hAnsi="Cera Pro"/>
          <w:sz w:val="16"/>
          <w:szCs w:val="16"/>
          <w:lang w:val="sr-Latn-RS"/>
        </w:rPr>
      </w:pPr>
      <w:r w:rsidRPr="00B53068">
        <w:rPr>
          <w:rFonts w:ascii="Cera Pro" w:hAnsi="Cera Pro" w:cs="Calibri"/>
          <w:color w:val="000000"/>
          <w:sz w:val="16"/>
          <w:szCs w:val="16"/>
          <w:lang w:val="sr-Latn-RS"/>
        </w:rPr>
        <w:t xml:space="preserve">Preporuka je, da se putnici informišu o uslovima ulaska u zemlje Evropske unije (potrebna novčana sredstva za boravak, zdravstveno osiguranje, potvrde o smeštaju ...) na web-stranici Delegacije Evropske unije u Srbiji </w:t>
      </w:r>
      <w:hyperlink r:id="rId11" w:history="1">
        <w:r w:rsidRPr="00B53068">
          <w:rPr>
            <w:rStyle w:val="Hyperlink"/>
            <w:rFonts w:ascii="Cera Pro" w:hAnsi="Cera Pro" w:cs="Calibri"/>
            <w:color w:val="000000"/>
            <w:sz w:val="16"/>
            <w:szCs w:val="16"/>
            <w:lang w:val="sr-Latn-RS"/>
          </w:rPr>
          <w:t>www.europa.rs</w:t>
        </w:r>
      </w:hyperlink>
      <w:r w:rsidRPr="00B53068">
        <w:rPr>
          <w:rFonts w:ascii="Cera Pro" w:hAnsi="Cera Pro" w:cs="Calibri"/>
          <w:color w:val="000000"/>
          <w:sz w:val="16"/>
          <w:szCs w:val="16"/>
          <w:lang w:val="sr-Latn-RS"/>
        </w:rPr>
        <w:t xml:space="preserve"> ili u ambasadi ili konzulatu zemlje u koju putuju. Agencija ne snosi odgovornost i neće izvršiti povraćaj novca u slučaju da pogranične vlasti onemoguće putniku ulaz na teritoriju Evropske unije. </w:t>
      </w:r>
    </w:p>
    <w:p w14:paraId="61A915D3" w14:textId="43003A4D" w:rsidR="009F18D7" w:rsidRPr="00B53068" w:rsidRDefault="0010060F" w:rsidP="00A239E7">
      <w:pPr>
        <w:pStyle w:val="ListParagraph"/>
        <w:numPr>
          <w:ilvl w:val="0"/>
          <w:numId w:val="9"/>
        </w:numPr>
        <w:spacing w:after="0" w:line="240" w:lineRule="auto"/>
        <w:ind w:left="142" w:right="-142" w:hanging="153"/>
        <w:rPr>
          <w:rFonts w:ascii="Cera Pro" w:hAnsi="Cera Pro"/>
          <w:b/>
          <w:color w:val="00BECD"/>
          <w:sz w:val="16"/>
          <w:szCs w:val="16"/>
          <w:lang w:val="sr-Latn-RS"/>
        </w:rPr>
      </w:pPr>
      <w:r w:rsidRPr="00B53068">
        <w:rPr>
          <w:rFonts w:ascii="Cera Pro" w:hAnsi="Cera Pro" w:cs="Calibri"/>
          <w:color w:val="000000"/>
          <w:sz w:val="16"/>
          <w:szCs w:val="16"/>
          <w:lang w:val="sr-Latn-RS"/>
        </w:rPr>
        <w:t>Usled nedovoljnog broja putnika organizator putovanja ima pravo da</w:t>
      </w:r>
      <w:r w:rsidR="00E12146" w:rsidRPr="00B53068">
        <w:rPr>
          <w:rFonts w:ascii="Cera Pro" w:hAnsi="Cera Pro" w:cs="Calibri"/>
          <w:color w:val="000000"/>
          <w:sz w:val="16"/>
          <w:szCs w:val="16"/>
          <w:lang w:val="sr-Latn-RS"/>
        </w:rPr>
        <w:t xml:space="preserve"> prevoz obavi minibusom ili</w:t>
      </w:r>
      <w:r w:rsidRPr="00B53068">
        <w:rPr>
          <w:rFonts w:ascii="Cera Pro" w:hAnsi="Cera Pro" w:cs="Calibri"/>
          <w:color w:val="000000"/>
          <w:sz w:val="16"/>
          <w:szCs w:val="16"/>
          <w:lang w:val="sr-Latn-RS"/>
        </w:rPr>
        <w:t xml:space="preserve"> otkaže putovanje, najkasnije 3 dana pre polaska.</w:t>
      </w:r>
    </w:p>
    <w:p w14:paraId="56B27FC5" w14:textId="16C7649E" w:rsidR="006D5A45" w:rsidRPr="00B53068" w:rsidRDefault="00D34D95" w:rsidP="00D34D95">
      <w:pPr>
        <w:pStyle w:val="NoSpacing"/>
        <w:ind w:right="-142"/>
        <w:jc w:val="both"/>
        <w:rPr>
          <w:rFonts w:ascii="Cera Pro" w:hAnsi="Cera Pro" w:cstheme="minorHAnsi"/>
          <w:b/>
          <w:bCs/>
          <w:color w:val="333333"/>
          <w:sz w:val="16"/>
          <w:szCs w:val="16"/>
          <w:lang w:val="sr-Latn-RS"/>
        </w:rPr>
      </w:pPr>
      <w:r w:rsidRPr="00B53068">
        <w:rPr>
          <w:rFonts w:ascii="Cera Pro" w:hAnsi="Cera Pro" w:cstheme="minorHAnsi"/>
          <w:b/>
          <w:bCs/>
          <w:color w:val="333333"/>
          <w:sz w:val="16"/>
          <w:szCs w:val="16"/>
          <w:lang w:val="sr-Latn-RS"/>
        </w:rPr>
        <w:t xml:space="preserve">PREMA ZAKONU O TURIZMU, ČLAN 79, ZA JEDNODNEVNE IZLETI (PUTOVANJA KRAĆA OD 24h), NIJE OBEZBEĐENA ZAŠTITA U POGLEDU GARANCIJE PUTOVANJA </w:t>
      </w:r>
    </w:p>
    <w:p w14:paraId="3197AE45" w14:textId="77777777" w:rsidR="00BC4EE8" w:rsidRDefault="00BC4EE8" w:rsidP="006A44EF">
      <w:pPr>
        <w:rPr>
          <w:rFonts w:ascii="Cera Pro" w:hAnsi="Cera Pro"/>
          <w:b/>
          <w:color w:val="1A424F"/>
          <w:sz w:val="22"/>
          <w:lang w:val="sr-Latn-RS"/>
        </w:rPr>
      </w:pPr>
    </w:p>
    <w:p w14:paraId="3C0C3D1A" w14:textId="6E5E455B" w:rsidR="002E0472" w:rsidRPr="00192CE0" w:rsidRDefault="004B3695" w:rsidP="002E0472">
      <w:pPr>
        <w:ind w:left="218"/>
        <w:jc w:val="center"/>
        <w:rPr>
          <w:rFonts w:ascii="Cera Pro" w:hAnsi="Cera Pro"/>
          <w:b/>
          <w:color w:val="1A424F"/>
          <w:sz w:val="22"/>
          <w:lang w:val="sr-Latn-RS"/>
        </w:rPr>
      </w:pPr>
      <w:r w:rsidRPr="00192CE0">
        <w:rPr>
          <w:rFonts w:ascii="Cera Pro" w:hAnsi="Cera Pro"/>
          <w:b/>
          <w:color w:val="1A424F"/>
          <w:sz w:val="22"/>
          <w:lang w:val="sr-Latn-RS"/>
        </w:rPr>
        <w:t>P</w:t>
      </w:r>
      <w:r w:rsidR="002E0472" w:rsidRPr="00192CE0">
        <w:rPr>
          <w:rFonts w:ascii="Cera Pro" w:hAnsi="Cera Pro"/>
          <w:b/>
          <w:color w:val="1A424F"/>
          <w:sz w:val="22"/>
          <w:lang w:val="sr-Latn-RS"/>
        </w:rPr>
        <w:t>rogram je rađen na bazi minimum 4</w:t>
      </w:r>
      <w:r w:rsidR="00AC5F6C" w:rsidRPr="00192CE0">
        <w:rPr>
          <w:rFonts w:ascii="Cera Pro" w:hAnsi="Cera Pro"/>
          <w:b/>
          <w:color w:val="1A424F"/>
          <w:sz w:val="22"/>
          <w:lang w:val="sr-Latn-RS"/>
        </w:rPr>
        <w:t>0</w:t>
      </w:r>
      <w:r w:rsidR="002E0472" w:rsidRPr="00192CE0">
        <w:rPr>
          <w:rFonts w:ascii="Cera Pro" w:hAnsi="Cera Pro"/>
          <w:b/>
          <w:color w:val="1A424F"/>
          <w:sz w:val="22"/>
          <w:lang w:val="sr-Latn-RS"/>
        </w:rPr>
        <w:t xml:space="preserve"> prijavljenih putnika.</w:t>
      </w:r>
    </w:p>
    <w:p w14:paraId="45683F42" w14:textId="274F4B9C" w:rsidR="00953948" w:rsidRPr="00B53068" w:rsidRDefault="00953948" w:rsidP="00953948">
      <w:pPr>
        <w:jc w:val="center"/>
        <w:rPr>
          <w:rFonts w:ascii="Cera Pro" w:hAnsi="Cera Pro"/>
          <w:b/>
          <w:color w:val="000000" w:themeColor="text1"/>
          <w:sz w:val="22"/>
          <w:lang w:val="sr-Latn-RS"/>
        </w:rPr>
      </w:pPr>
      <w:bookmarkStart w:id="0" w:name="_Hlk32917236"/>
      <w:r w:rsidRPr="00B53068">
        <w:rPr>
          <w:rFonts w:ascii="Cera Pro" w:hAnsi="Cera Pro"/>
          <w:sz w:val="22"/>
          <w:lang w:val="sr-Latn-RS"/>
        </w:rPr>
        <w:t xml:space="preserve">Uz ovaj program važe opšti uslovi putovanja </w:t>
      </w:r>
      <w:r w:rsidRPr="00B53068">
        <w:rPr>
          <w:rFonts w:ascii="Cera Pro" w:hAnsi="Cera Pro"/>
          <w:b/>
          <w:color w:val="000000" w:themeColor="text1"/>
          <w:sz w:val="22"/>
          <w:lang w:val="sr-Latn-RS"/>
        </w:rPr>
        <w:t xml:space="preserve">TA </w:t>
      </w:r>
      <w:r w:rsidR="00A570F8" w:rsidRPr="00B53068">
        <w:rPr>
          <w:rFonts w:ascii="Cera Pro" w:hAnsi="Cera Pro"/>
          <w:b/>
          <w:color w:val="000000" w:themeColor="text1"/>
          <w:sz w:val="22"/>
          <w:lang w:val="sr-Latn-RS"/>
        </w:rPr>
        <w:t>MobiLitas</w:t>
      </w:r>
      <w:r w:rsidRPr="00B53068">
        <w:rPr>
          <w:rFonts w:ascii="Cera Pro" w:hAnsi="Cera Pro"/>
          <w:b/>
          <w:color w:val="000000" w:themeColor="text1"/>
          <w:sz w:val="22"/>
          <w:lang w:val="sr-Latn-RS"/>
        </w:rPr>
        <w:t xml:space="preserve"> D</w:t>
      </w:r>
      <w:r w:rsidR="00A570F8" w:rsidRPr="00B53068">
        <w:rPr>
          <w:rFonts w:ascii="Cera Pro" w:hAnsi="Cera Pro"/>
          <w:b/>
          <w:color w:val="000000" w:themeColor="text1"/>
          <w:sz w:val="22"/>
          <w:lang w:val="sr-Latn-RS"/>
        </w:rPr>
        <w:t>oo</w:t>
      </w:r>
      <w:r w:rsidRPr="00B53068">
        <w:rPr>
          <w:rFonts w:ascii="Cera Pro" w:hAnsi="Cera Pro"/>
          <w:b/>
          <w:color w:val="000000" w:themeColor="text1"/>
          <w:sz w:val="22"/>
          <w:lang w:val="sr-Latn-RS"/>
        </w:rPr>
        <w:t xml:space="preserve"> P</w:t>
      </w:r>
      <w:r w:rsidR="00A570F8" w:rsidRPr="00B53068">
        <w:rPr>
          <w:rFonts w:ascii="Cera Pro" w:hAnsi="Cera Pro"/>
          <w:b/>
          <w:color w:val="000000" w:themeColor="text1"/>
          <w:sz w:val="22"/>
          <w:lang w:val="sr-Latn-RS"/>
        </w:rPr>
        <w:t>ožarevac</w:t>
      </w:r>
      <w:r w:rsidRPr="00B53068">
        <w:rPr>
          <w:rFonts w:ascii="Cera Pro" w:hAnsi="Cera Pro"/>
          <w:b/>
          <w:color w:val="000000" w:themeColor="text1"/>
          <w:sz w:val="22"/>
          <w:lang w:val="sr-Latn-RS"/>
        </w:rPr>
        <w:t xml:space="preserve">, </w:t>
      </w:r>
    </w:p>
    <w:p w14:paraId="4B4FAEC0" w14:textId="77777777" w:rsidR="00953948" w:rsidRPr="00B53068" w:rsidRDefault="00953948" w:rsidP="00953948">
      <w:pPr>
        <w:jc w:val="center"/>
        <w:rPr>
          <w:rFonts w:ascii="Cera Pro" w:hAnsi="Cera Pro"/>
          <w:b/>
          <w:color w:val="000000" w:themeColor="text1"/>
          <w:sz w:val="22"/>
          <w:lang w:val="sr-Latn-RS"/>
        </w:rPr>
      </w:pPr>
      <w:r w:rsidRPr="00B53068">
        <w:rPr>
          <w:rFonts w:ascii="Cera Pro" w:hAnsi="Cera Pro"/>
          <w:b/>
          <w:color w:val="000000" w:themeColor="text1"/>
          <w:sz w:val="22"/>
          <w:lang w:val="sr-Latn-RS"/>
        </w:rPr>
        <w:t xml:space="preserve">Licenca 71/2021, Kategorija A, od 16.08.2021. </w:t>
      </w:r>
    </w:p>
    <w:p w14:paraId="712C0DA2" w14:textId="77777777" w:rsidR="00953948" w:rsidRPr="00B53068" w:rsidRDefault="00953948" w:rsidP="00953948">
      <w:pPr>
        <w:pStyle w:val="Footer"/>
        <w:jc w:val="center"/>
        <w:rPr>
          <w:rFonts w:ascii="Cera Pro" w:hAnsi="Cera Pro"/>
          <w:color w:val="000000" w:themeColor="text1"/>
          <w:sz w:val="22"/>
          <w:lang w:val="sr-Latn-RS"/>
        </w:rPr>
      </w:pPr>
      <w:r w:rsidRPr="00B53068">
        <w:rPr>
          <w:rFonts w:ascii="Cera Pro" w:hAnsi="Cera Pro"/>
          <w:color w:val="000000" w:themeColor="text1"/>
          <w:sz w:val="22"/>
          <w:lang w:val="sr-Latn-RS"/>
        </w:rPr>
        <w:t>MB: 07163851</w:t>
      </w:r>
    </w:p>
    <w:p w14:paraId="33E19201" w14:textId="778BB941" w:rsidR="006D5A45" w:rsidRPr="00B53068" w:rsidRDefault="00953948" w:rsidP="00A3039E">
      <w:pPr>
        <w:jc w:val="center"/>
        <w:rPr>
          <w:rFonts w:ascii="Cera Pro" w:hAnsi="Cera Pro"/>
          <w:b/>
          <w:bCs/>
          <w:color w:val="000000" w:themeColor="text1"/>
          <w:sz w:val="22"/>
          <w:lang w:val="sr-Latn-RS"/>
        </w:rPr>
      </w:pPr>
      <w:r w:rsidRPr="00B53068">
        <w:rPr>
          <w:rFonts w:ascii="Cera Pro" w:hAnsi="Cera Pro"/>
          <w:b/>
          <w:bCs/>
          <w:color w:val="000000" w:themeColor="text1"/>
          <w:sz w:val="22"/>
          <w:lang w:val="sr-Latn-RS"/>
        </w:rPr>
        <w:t xml:space="preserve">Program broj </w:t>
      </w:r>
      <w:r w:rsidR="00192CE0">
        <w:rPr>
          <w:rFonts w:ascii="Cera Pro" w:hAnsi="Cera Pro"/>
          <w:b/>
          <w:bCs/>
          <w:color w:val="000000" w:themeColor="text1"/>
          <w:sz w:val="22"/>
          <w:lang w:val="sr-Latn-RS"/>
        </w:rPr>
        <w:t>1</w:t>
      </w:r>
      <w:r w:rsidRPr="00B53068">
        <w:rPr>
          <w:rFonts w:ascii="Cera Pro" w:hAnsi="Cera Pro"/>
          <w:b/>
          <w:bCs/>
          <w:color w:val="000000" w:themeColor="text1"/>
          <w:sz w:val="22"/>
          <w:lang w:val="sr-Latn-RS"/>
        </w:rPr>
        <w:t xml:space="preserve"> od </w:t>
      </w:r>
      <w:bookmarkEnd w:id="0"/>
      <w:r w:rsidR="00495329">
        <w:rPr>
          <w:rFonts w:ascii="Cera Pro" w:hAnsi="Cera Pro"/>
          <w:b/>
          <w:bCs/>
          <w:color w:val="000000" w:themeColor="text1"/>
          <w:sz w:val="22"/>
          <w:lang w:val="sr-Latn-RS"/>
        </w:rPr>
        <w:t>28.10</w:t>
      </w:r>
      <w:r w:rsidR="00D37E71" w:rsidRPr="00B53068">
        <w:rPr>
          <w:rFonts w:ascii="Cera Pro" w:hAnsi="Cera Pro"/>
          <w:b/>
          <w:bCs/>
          <w:color w:val="000000" w:themeColor="text1"/>
          <w:sz w:val="22"/>
          <w:lang w:val="sr-Latn-RS"/>
        </w:rPr>
        <w:t>.202</w:t>
      </w:r>
      <w:r w:rsidR="00882095">
        <w:rPr>
          <w:rFonts w:ascii="Cera Pro" w:hAnsi="Cera Pro"/>
          <w:b/>
          <w:bCs/>
          <w:color w:val="000000" w:themeColor="text1"/>
          <w:sz w:val="22"/>
          <w:lang w:val="sr-Latn-RS"/>
        </w:rPr>
        <w:t>4</w:t>
      </w:r>
      <w:r w:rsidR="00D37E71" w:rsidRPr="00B53068">
        <w:rPr>
          <w:rFonts w:ascii="Cera Pro" w:hAnsi="Cera Pro"/>
          <w:b/>
          <w:bCs/>
          <w:color w:val="000000" w:themeColor="text1"/>
          <w:sz w:val="22"/>
          <w:lang w:val="sr-Latn-RS"/>
        </w:rPr>
        <w:t>.</w:t>
      </w:r>
    </w:p>
    <w:p w14:paraId="0C6C957E" w14:textId="77777777" w:rsidR="00BC4EE8" w:rsidRDefault="00BC4EE8" w:rsidP="005A71E0">
      <w:pPr>
        <w:pStyle w:val="NoSpacing"/>
        <w:ind w:left="218" w:right="-142"/>
        <w:rPr>
          <w:rFonts w:ascii="Cera Pro" w:hAnsi="Cera Pro"/>
          <w:b/>
          <w:bCs/>
          <w:color w:val="1A424F"/>
          <w:lang w:val="sr-Latn-RS"/>
        </w:rPr>
      </w:pPr>
    </w:p>
    <w:p w14:paraId="3AD5D399" w14:textId="77777777" w:rsidR="00BC4EE8" w:rsidRDefault="00BC4EE8" w:rsidP="005A71E0">
      <w:pPr>
        <w:pStyle w:val="NoSpacing"/>
        <w:ind w:left="218" w:right="-142"/>
        <w:rPr>
          <w:rFonts w:ascii="Cera Pro" w:hAnsi="Cera Pro"/>
          <w:b/>
          <w:bCs/>
          <w:color w:val="1A424F"/>
          <w:lang w:val="sr-Latn-RS"/>
        </w:rPr>
      </w:pPr>
    </w:p>
    <w:p w14:paraId="2D17A262" w14:textId="77777777" w:rsidR="00495329" w:rsidRDefault="00495329" w:rsidP="005A71E0">
      <w:pPr>
        <w:pStyle w:val="NoSpacing"/>
        <w:ind w:left="218" w:right="-142"/>
        <w:rPr>
          <w:rFonts w:ascii="Cera Pro" w:hAnsi="Cera Pro"/>
          <w:b/>
          <w:bCs/>
          <w:color w:val="1A424F"/>
          <w:lang w:val="sr-Latn-RS"/>
        </w:rPr>
      </w:pPr>
    </w:p>
    <w:p w14:paraId="433DB07B" w14:textId="77777777" w:rsidR="00495329" w:rsidRDefault="00495329" w:rsidP="005A71E0">
      <w:pPr>
        <w:pStyle w:val="NoSpacing"/>
        <w:ind w:left="218" w:right="-142"/>
        <w:rPr>
          <w:rFonts w:ascii="Cera Pro" w:hAnsi="Cera Pro"/>
          <w:b/>
          <w:bCs/>
          <w:color w:val="1A424F"/>
          <w:lang w:val="sr-Latn-RS"/>
        </w:rPr>
      </w:pPr>
    </w:p>
    <w:p w14:paraId="406ABFE7" w14:textId="77777777" w:rsidR="00495329" w:rsidRDefault="00495329" w:rsidP="005A71E0">
      <w:pPr>
        <w:pStyle w:val="NoSpacing"/>
        <w:ind w:left="218" w:right="-142"/>
        <w:rPr>
          <w:rFonts w:ascii="Cera Pro" w:hAnsi="Cera Pro"/>
          <w:b/>
          <w:bCs/>
          <w:color w:val="1A424F"/>
          <w:lang w:val="sr-Latn-RS"/>
        </w:rPr>
      </w:pPr>
    </w:p>
    <w:p w14:paraId="6C7D43C8" w14:textId="77777777" w:rsidR="00495329" w:rsidRDefault="00495329" w:rsidP="005A71E0">
      <w:pPr>
        <w:pStyle w:val="NoSpacing"/>
        <w:ind w:left="218" w:right="-142"/>
        <w:rPr>
          <w:rFonts w:ascii="Cera Pro" w:hAnsi="Cera Pro"/>
          <w:b/>
          <w:bCs/>
          <w:color w:val="1A424F"/>
          <w:lang w:val="sr-Latn-RS"/>
        </w:rPr>
      </w:pPr>
    </w:p>
    <w:p w14:paraId="7EE38E41" w14:textId="77777777" w:rsidR="00495329" w:rsidRDefault="00495329" w:rsidP="005A71E0">
      <w:pPr>
        <w:pStyle w:val="NoSpacing"/>
        <w:ind w:left="218" w:right="-142"/>
        <w:rPr>
          <w:rFonts w:ascii="Cera Pro" w:hAnsi="Cera Pro"/>
          <w:b/>
          <w:bCs/>
          <w:color w:val="1A424F"/>
          <w:lang w:val="sr-Latn-RS"/>
        </w:rPr>
      </w:pPr>
    </w:p>
    <w:p w14:paraId="63B8795C" w14:textId="77777777" w:rsidR="00495329" w:rsidRDefault="00495329" w:rsidP="005A71E0">
      <w:pPr>
        <w:pStyle w:val="NoSpacing"/>
        <w:ind w:left="218" w:right="-142"/>
        <w:rPr>
          <w:rFonts w:ascii="Cera Pro" w:hAnsi="Cera Pro"/>
          <w:b/>
          <w:bCs/>
          <w:color w:val="1A424F"/>
          <w:lang w:val="sr-Latn-RS"/>
        </w:rPr>
      </w:pPr>
    </w:p>
    <w:p w14:paraId="2EF6736C" w14:textId="77777777" w:rsidR="00495329" w:rsidRDefault="00495329" w:rsidP="005A71E0">
      <w:pPr>
        <w:pStyle w:val="NoSpacing"/>
        <w:ind w:left="218" w:right="-142"/>
        <w:rPr>
          <w:rFonts w:ascii="Cera Pro" w:hAnsi="Cera Pro"/>
          <w:b/>
          <w:bCs/>
          <w:color w:val="1A424F"/>
          <w:lang w:val="sr-Latn-RS"/>
        </w:rPr>
      </w:pPr>
    </w:p>
    <w:p w14:paraId="62E08001" w14:textId="77777777" w:rsidR="00495329" w:rsidRDefault="00495329" w:rsidP="005A71E0">
      <w:pPr>
        <w:pStyle w:val="NoSpacing"/>
        <w:ind w:left="218" w:right="-142"/>
        <w:rPr>
          <w:rFonts w:ascii="Cera Pro" w:hAnsi="Cera Pro"/>
          <w:b/>
          <w:bCs/>
          <w:color w:val="1A424F"/>
          <w:lang w:val="sr-Latn-RS"/>
        </w:rPr>
      </w:pPr>
    </w:p>
    <w:p w14:paraId="4071FB75" w14:textId="77777777" w:rsidR="00495329" w:rsidRDefault="00495329" w:rsidP="005A71E0">
      <w:pPr>
        <w:pStyle w:val="NoSpacing"/>
        <w:ind w:left="218" w:right="-142"/>
        <w:rPr>
          <w:rFonts w:ascii="Cera Pro" w:hAnsi="Cera Pro"/>
          <w:b/>
          <w:bCs/>
          <w:color w:val="1A424F"/>
          <w:lang w:val="sr-Latn-RS"/>
        </w:rPr>
      </w:pPr>
    </w:p>
    <w:p w14:paraId="798B9085" w14:textId="77777777" w:rsidR="00495329" w:rsidRDefault="00495329" w:rsidP="005A71E0">
      <w:pPr>
        <w:pStyle w:val="NoSpacing"/>
        <w:ind w:left="218" w:right="-142"/>
        <w:rPr>
          <w:rFonts w:ascii="Cera Pro" w:hAnsi="Cera Pro"/>
          <w:b/>
          <w:bCs/>
          <w:color w:val="1A424F"/>
          <w:lang w:val="sr-Latn-RS"/>
        </w:rPr>
      </w:pPr>
    </w:p>
    <w:p w14:paraId="4212BD45" w14:textId="77777777" w:rsidR="00495329" w:rsidRDefault="00495329" w:rsidP="005A71E0">
      <w:pPr>
        <w:pStyle w:val="NoSpacing"/>
        <w:ind w:left="218" w:right="-142"/>
        <w:rPr>
          <w:rFonts w:ascii="Cera Pro" w:hAnsi="Cera Pro"/>
          <w:b/>
          <w:bCs/>
          <w:color w:val="1A424F"/>
          <w:lang w:val="sr-Latn-RS"/>
        </w:rPr>
      </w:pPr>
    </w:p>
    <w:p w14:paraId="1C37F3C0" w14:textId="77777777" w:rsidR="00495329" w:rsidRDefault="00495329" w:rsidP="005A71E0">
      <w:pPr>
        <w:pStyle w:val="NoSpacing"/>
        <w:ind w:left="218" w:right="-142"/>
        <w:rPr>
          <w:rFonts w:ascii="Cera Pro" w:hAnsi="Cera Pro"/>
          <w:b/>
          <w:bCs/>
          <w:color w:val="1A424F"/>
          <w:lang w:val="sr-Latn-RS"/>
        </w:rPr>
      </w:pPr>
    </w:p>
    <w:p w14:paraId="66206F57" w14:textId="77777777" w:rsidR="00495329" w:rsidRDefault="00495329" w:rsidP="005A71E0">
      <w:pPr>
        <w:pStyle w:val="NoSpacing"/>
        <w:ind w:left="218" w:right="-142"/>
        <w:rPr>
          <w:rFonts w:ascii="Cera Pro" w:hAnsi="Cera Pro"/>
          <w:b/>
          <w:bCs/>
          <w:color w:val="1A424F"/>
          <w:lang w:val="sr-Latn-RS"/>
        </w:rPr>
      </w:pPr>
    </w:p>
    <w:p w14:paraId="42A94B26" w14:textId="77777777" w:rsidR="00495329" w:rsidRDefault="00495329" w:rsidP="005A71E0">
      <w:pPr>
        <w:pStyle w:val="NoSpacing"/>
        <w:ind w:left="218" w:right="-142"/>
        <w:rPr>
          <w:rFonts w:ascii="Cera Pro" w:hAnsi="Cera Pro"/>
          <w:b/>
          <w:bCs/>
          <w:color w:val="1A424F"/>
          <w:lang w:val="sr-Latn-RS"/>
        </w:rPr>
      </w:pPr>
    </w:p>
    <w:p w14:paraId="7905B6AA" w14:textId="77777777" w:rsidR="00495329" w:rsidRDefault="00495329" w:rsidP="005A71E0">
      <w:pPr>
        <w:pStyle w:val="NoSpacing"/>
        <w:ind w:left="218" w:right="-142"/>
        <w:rPr>
          <w:rFonts w:ascii="Cera Pro" w:hAnsi="Cera Pro"/>
          <w:b/>
          <w:bCs/>
          <w:color w:val="1A424F"/>
          <w:lang w:val="sr-Latn-RS"/>
        </w:rPr>
      </w:pPr>
    </w:p>
    <w:p w14:paraId="32272AB5" w14:textId="77777777" w:rsidR="00495329" w:rsidRDefault="00495329" w:rsidP="005A71E0">
      <w:pPr>
        <w:pStyle w:val="NoSpacing"/>
        <w:ind w:left="218" w:right="-142"/>
        <w:rPr>
          <w:rFonts w:ascii="Cera Pro" w:hAnsi="Cera Pro"/>
          <w:b/>
          <w:bCs/>
          <w:color w:val="1A424F"/>
          <w:lang w:val="sr-Latn-RS"/>
        </w:rPr>
      </w:pPr>
    </w:p>
    <w:p w14:paraId="0405BA13" w14:textId="77777777" w:rsidR="00495329" w:rsidRDefault="00495329" w:rsidP="005A71E0">
      <w:pPr>
        <w:pStyle w:val="NoSpacing"/>
        <w:ind w:left="218" w:right="-142"/>
        <w:rPr>
          <w:rFonts w:ascii="Cera Pro" w:hAnsi="Cera Pro"/>
          <w:b/>
          <w:bCs/>
          <w:color w:val="1A424F"/>
          <w:lang w:val="sr-Latn-RS"/>
        </w:rPr>
      </w:pPr>
    </w:p>
    <w:p w14:paraId="657196E5" w14:textId="77777777" w:rsidR="00495329" w:rsidRDefault="00495329" w:rsidP="005A71E0">
      <w:pPr>
        <w:pStyle w:val="NoSpacing"/>
        <w:ind w:left="218" w:right="-142"/>
        <w:rPr>
          <w:rFonts w:ascii="Cera Pro" w:hAnsi="Cera Pro"/>
          <w:b/>
          <w:bCs/>
          <w:color w:val="1A424F"/>
          <w:lang w:val="sr-Latn-RS"/>
        </w:rPr>
      </w:pPr>
    </w:p>
    <w:p w14:paraId="68EF5906" w14:textId="77777777" w:rsidR="00495329" w:rsidRDefault="00495329" w:rsidP="005A71E0">
      <w:pPr>
        <w:pStyle w:val="NoSpacing"/>
        <w:ind w:left="218" w:right="-142"/>
        <w:rPr>
          <w:rFonts w:ascii="Cera Pro" w:hAnsi="Cera Pro"/>
          <w:b/>
          <w:bCs/>
          <w:color w:val="1A424F"/>
          <w:lang w:val="sr-Latn-RS"/>
        </w:rPr>
      </w:pPr>
    </w:p>
    <w:p w14:paraId="7A8CE2B5" w14:textId="77777777" w:rsidR="00495329" w:rsidRDefault="00495329" w:rsidP="005A71E0">
      <w:pPr>
        <w:pStyle w:val="NoSpacing"/>
        <w:ind w:left="218" w:right="-142"/>
        <w:rPr>
          <w:rFonts w:ascii="Cera Pro" w:hAnsi="Cera Pro"/>
          <w:b/>
          <w:bCs/>
          <w:color w:val="1A424F"/>
          <w:lang w:val="sr-Latn-RS"/>
        </w:rPr>
      </w:pPr>
    </w:p>
    <w:p w14:paraId="4629C583" w14:textId="77777777" w:rsidR="00495329" w:rsidRDefault="00495329" w:rsidP="005A71E0">
      <w:pPr>
        <w:pStyle w:val="NoSpacing"/>
        <w:ind w:left="218" w:right="-142"/>
        <w:rPr>
          <w:rFonts w:ascii="Cera Pro" w:hAnsi="Cera Pro"/>
          <w:b/>
          <w:bCs/>
          <w:color w:val="1A424F"/>
          <w:lang w:val="sr-Latn-RS"/>
        </w:rPr>
      </w:pPr>
    </w:p>
    <w:p w14:paraId="2E32631D" w14:textId="77777777" w:rsidR="00495329" w:rsidRDefault="00495329" w:rsidP="005A71E0">
      <w:pPr>
        <w:pStyle w:val="NoSpacing"/>
        <w:ind w:left="218" w:right="-142"/>
        <w:rPr>
          <w:rFonts w:ascii="Cera Pro" w:hAnsi="Cera Pro"/>
          <w:b/>
          <w:bCs/>
          <w:color w:val="1A424F"/>
          <w:lang w:val="sr-Latn-RS"/>
        </w:rPr>
      </w:pPr>
    </w:p>
    <w:p w14:paraId="4E8AB1CE" w14:textId="77777777" w:rsidR="00495329" w:rsidRDefault="00495329" w:rsidP="005A71E0">
      <w:pPr>
        <w:pStyle w:val="NoSpacing"/>
        <w:ind w:left="218" w:right="-142"/>
        <w:rPr>
          <w:rFonts w:ascii="Cera Pro" w:hAnsi="Cera Pro"/>
          <w:b/>
          <w:bCs/>
          <w:color w:val="1A424F"/>
          <w:lang w:val="sr-Latn-RS"/>
        </w:rPr>
      </w:pPr>
    </w:p>
    <w:p w14:paraId="1449C246" w14:textId="77777777" w:rsidR="00495329" w:rsidRDefault="00495329" w:rsidP="005A71E0">
      <w:pPr>
        <w:pStyle w:val="NoSpacing"/>
        <w:ind w:left="218" w:right="-142"/>
        <w:rPr>
          <w:rFonts w:ascii="Cera Pro" w:hAnsi="Cera Pro"/>
          <w:b/>
          <w:bCs/>
          <w:color w:val="1A424F"/>
          <w:lang w:val="sr-Latn-RS"/>
        </w:rPr>
      </w:pPr>
    </w:p>
    <w:p w14:paraId="071E1295" w14:textId="77777777" w:rsidR="00495329" w:rsidRDefault="00495329" w:rsidP="005A71E0">
      <w:pPr>
        <w:pStyle w:val="NoSpacing"/>
        <w:ind w:left="218" w:right="-142"/>
        <w:rPr>
          <w:rFonts w:ascii="Cera Pro" w:hAnsi="Cera Pro"/>
          <w:b/>
          <w:bCs/>
          <w:color w:val="1A424F"/>
          <w:lang w:val="sr-Latn-RS"/>
        </w:rPr>
      </w:pPr>
    </w:p>
    <w:p w14:paraId="617D3C9A" w14:textId="77777777" w:rsidR="00495329" w:rsidRDefault="00495329" w:rsidP="005A71E0">
      <w:pPr>
        <w:pStyle w:val="NoSpacing"/>
        <w:ind w:left="218" w:right="-142"/>
        <w:rPr>
          <w:rFonts w:ascii="Cera Pro" w:hAnsi="Cera Pro"/>
          <w:b/>
          <w:bCs/>
          <w:color w:val="1A424F"/>
          <w:lang w:val="sr-Latn-RS"/>
        </w:rPr>
      </w:pPr>
    </w:p>
    <w:p w14:paraId="110065F4" w14:textId="77777777" w:rsidR="00495329" w:rsidRDefault="00495329" w:rsidP="005A71E0">
      <w:pPr>
        <w:pStyle w:val="NoSpacing"/>
        <w:ind w:left="218" w:right="-142"/>
        <w:rPr>
          <w:rFonts w:ascii="Cera Pro" w:hAnsi="Cera Pro"/>
          <w:b/>
          <w:bCs/>
          <w:color w:val="1A424F"/>
          <w:lang w:val="sr-Latn-RS"/>
        </w:rPr>
      </w:pPr>
    </w:p>
    <w:p w14:paraId="4C1A441F" w14:textId="77777777" w:rsidR="00495329" w:rsidRDefault="00495329" w:rsidP="005A71E0">
      <w:pPr>
        <w:pStyle w:val="NoSpacing"/>
        <w:ind w:left="218" w:right="-142"/>
        <w:rPr>
          <w:rFonts w:ascii="Cera Pro" w:hAnsi="Cera Pro"/>
          <w:b/>
          <w:bCs/>
          <w:color w:val="1A424F"/>
          <w:lang w:val="sr-Latn-RS"/>
        </w:rPr>
      </w:pPr>
    </w:p>
    <w:p w14:paraId="690B0A46" w14:textId="77777777" w:rsidR="00495329" w:rsidRDefault="00495329" w:rsidP="005A71E0">
      <w:pPr>
        <w:pStyle w:val="NoSpacing"/>
        <w:ind w:left="218" w:right="-142"/>
        <w:rPr>
          <w:rFonts w:ascii="Cera Pro" w:hAnsi="Cera Pro"/>
          <w:b/>
          <w:bCs/>
          <w:color w:val="1A424F"/>
          <w:lang w:val="sr-Latn-RS"/>
        </w:rPr>
      </w:pPr>
    </w:p>
    <w:p w14:paraId="1A00AFD8" w14:textId="26B42C0F" w:rsidR="00DC3928" w:rsidRPr="00DC3928" w:rsidRDefault="00DC3928" w:rsidP="005A71E0">
      <w:pPr>
        <w:pStyle w:val="NoSpacing"/>
        <w:ind w:left="218" w:right="-142"/>
        <w:rPr>
          <w:rFonts w:ascii="Cera Pro" w:hAnsi="Cera Pro"/>
          <w:b/>
          <w:bCs/>
          <w:color w:val="1A424F"/>
          <w:lang w:val="sr-Latn-RS"/>
        </w:rPr>
      </w:pPr>
      <w:r w:rsidRPr="00DC3928">
        <w:rPr>
          <w:rFonts w:ascii="Cera Pro" w:hAnsi="Cera Pro"/>
          <w:b/>
          <w:bCs/>
          <w:color w:val="1A424F"/>
          <w:lang w:val="sr-Latn-RS"/>
        </w:rPr>
        <w:t>TA Mobilitas</w:t>
      </w:r>
    </w:p>
    <w:p w14:paraId="379E2A56" w14:textId="4A116FF4" w:rsidR="005A71E0" w:rsidRDefault="00DC3928" w:rsidP="005A71E0">
      <w:pPr>
        <w:pStyle w:val="NoSpacing"/>
        <w:ind w:left="218" w:right="-142"/>
        <w:rPr>
          <w:rFonts w:ascii="Cera Pro" w:hAnsi="Cera Pro"/>
          <w:lang w:val="sr-Latn-RS"/>
        </w:rPr>
      </w:pPr>
      <w:r w:rsidRPr="00DC3928">
        <w:rPr>
          <w:rFonts w:ascii="Cera Pro" w:hAnsi="Cera Pro"/>
          <w:color w:val="1A424F"/>
          <w:lang w:val="sr-Latn-RS"/>
        </w:rPr>
        <w:t>Moše Pijade 9, Požarevac</w:t>
      </w:r>
      <w:r w:rsidR="002E0472" w:rsidRPr="00DC3928">
        <w:rPr>
          <w:rFonts w:ascii="Cera Pro" w:hAnsi="Cera Pro"/>
          <w:color w:val="1A424F"/>
          <w:lang w:val="sr-Latn-RS"/>
        </w:rPr>
        <w:t xml:space="preserve">                                                                                                                                                </w:t>
      </w:r>
      <w:r w:rsidR="003F7AEC" w:rsidRPr="00DC3928">
        <w:rPr>
          <w:rFonts w:ascii="Cera Pro" w:hAnsi="Cera Pro"/>
          <w:color w:val="1A424F"/>
          <w:lang w:val="sr-Latn-RS"/>
        </w:rPr>
        <w:t xml:space="preserve"> </w:t>
      </w:r>
      <w:r w:rsidR="002E0472" w:rsidRPr="00DC3928">
        <w:rPr>
          <w:rFonts w:ascii="Cera Pro" w:hAnsi="Cera Pro"/>
          <w:color w:val="1A424F"/>
          <w:lang w:val="sr-Latn-RS"/>
        </w:rPr>
        <w:t xml:space="preserve">012 513 507                                                                                                          </w:t>
      </w:r>
      <w:hyperlink r:id="rId12" w:history="1">
        <w:r w:rsidR="00B33709" w:rsidRPr="00C63981">
          <w:rPr>
            <w:rStyle w:val="Hyperlink"/>
            <w:rFonts w:ascii="Cera Pro" w:hAnsi="Cera Pro" w:cstheme="minorBidi"/>
            <w:lang w:val="sr-Latn-RS"/>
          </w:rPr>
          <w:t>www.mobilitastravel.rs</w:t>
        </w:r>
      </w:hyperlink>
      <w:r w:rsidR="002E0472" w:rsidRPr="00B53068">
        <w:rPr>
          <w:rFonts w:ascii="Cera Pro" w:hAnsi="Cera Pro"/>
          <w:lang w:val="sr-Latn-RS"/>
        </w:rPr>
        <w:t xml:space="preserve"> </w:t>
      </w:r>
    </w:p>
    <w:p w14:paraId="059A94A9" w14:textId="2C45B8CA" w:rsidR="002E0472" w:rsidRPr="005A71E0" w:rsidRDefault="005A71E0" w:rsidP="005A71E0">
      <w:pPr>
        <w:pStyle w:val="NoSpacing"/>
        <w:ind w:left="218" w:right="-142"/>
        <w:rPr>
          <w:rFonts w:ascii="Cera Pro" w:hAnsi="Cera Pro"/>
          <w:sz w:val="24"/>
          <w:szCs w:val="24"/>
          <w:lang w:val="sr-Latn-RS"/>
        </w:rPr>
      </w:pPr>
      <w:hyperlink r:id="rId13" w:history="1">
        <w:r w:rsidRPr="00656B0A">
          <w:rPr>
            <w:rStyle w:val="Hyperlink"/>
            <w:rFonts w:ascii="Cera Pro" w:hAnsi="Cera Pro" w:cstheme="minorBidi"/>
            <w:lang w:val="sr-Latn-RS"/>
          </w:rPr>
          <w:t>turizampo@mobilitas.rs</w:t>
        </w:r>
      </w:hyperlink>
      <w:r w:rsidR="002E0472" w:rsidRPr="007C4E27">
        <w:rPr>
          <w:lang w:val="sr-Latn-RS"/>
        </w:rPr>
        <w:t xml:space="preserve">                                                     </w:t>
      </w:r>
    </w:p>
    <w:sectPr w:rsidR="002E0472" w:rsidRPr="005A71E0" w:rsidSect="00BE248A">
      <w:headerReference w:type="first" r:id="rId14"/>
      <w:pgSz w:w="12240" w:h="15840"/>
      <w:pgMar w:top="426" w:right="680" w:bottom="567" w:left="680" w:header="0" w:footer="28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28B85" w14:textId="77777777" w:rsidR="002C035D" w:rsidRDefault="002C035D" w:rsidP="00AF6397">
      <w:r>
        <w:separator/>
      </w:r>
    </w:p>
  </w:endnote>
  <w:endnote w:type="continuationSeparator" w:id="0">
    <w:p w14:paraId="04969A3B" w14:textId="77777777" w:rsidR="002C035D" w:rsidRDefault="002C035D" w:rsidP="00AF6397">
      <w:r>
        <w:continuationSeparator/>
      </w:r>
    </w:p>
  </w:endnote>
  <w:endnote w:type="continuationNotice" w:id="1">
    <w:p w14:paraId="521CC316" w14:textId="77777777" w:rsidR="002C035D" w:rsidRDefault="002C0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era Pro">
    <w:altName w:val="Calibri"/>
    <w:panose1 w:val="00000400000000000000"/>
    <w:charset w:val="00"/>
    <w:family w:val="modern"/>
    <w:notTrueType/>
    <w:pitch w:val="variable"/>
    <w:sig w:usb0="00000287" w:usb1="00000001"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6FE73" w14:textId="77777777" w:rsidR="002C035D" w:rsidRDefault="002C035D" w:rsidP="00AF6397">
      <w:r>
        <w:separator/>
      </w:r>
    </w:p>
  </w:footnote>
  <w:footnote w:type="continuationSeparator" w:id="0">
    <w:p w14:paraId="5300AE33" w14:textId="77777777" w:rsidR="002C035D" w:rsidRDefault="002C035D" w:rsidP="00AF6397">
      <w:r>
        <w:continuationSeparator/>
      </w:r>
    </w:p>
  </w:footnote>
  <w:footnote w:type="continuationNotice" w:id="1">
    <w:p w14:paraId="7ACC257B" w14:textId="77777777" w:rsidR="002C035D" w:rsidRDefault="002C0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08688" w14:textId="77D8EEA6" w:rsidR="00D61A95" w:rsidRDefault="00FD0A72">
    <w:pPr>
      <w:pStyle w:val="Header"/>
    </w:pPr>
    <w:r>
      <w:rPr>
        <w:rFonts w:ascii="Cera Pro" w:hAnsi="Cera Pro"/>
        <w:b/>
        <w:bCs/>
        <w:noProof/>
      </w:rPr>
      <w:drawing>
        <wp:anchor distT="0" distB="0" distL="114300" distR="114300" simplePos="0" relativeHeight="251659264" behindDoc="1" locked="0" layoutInCell="1" allowOverlap="1" wp14:anchorId="211CE9FC" wp14:editId="584846EC">
          <wp:simplePos x="0" y="0"/>
          <wp:positionH relativeFrom="page">
            <wp:align>right</wp:align>
          </wp:positionH>
          <wp:positionV relativeFrom="paragraph">
            <wp:posOffset>7620</wp:posOffset>
          </wp:positionV>
          <wp:extent cx="2885440" cy="2140211"/>
          <wp:effectExtent l="0" t="0" r="0" b="0"/>
          <wp:wrapNone/>
          <wp:docPr id="395910354" name="Picture 1" descr="A christmas decoration with bells and hol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10354" name="Picture 1" descr="A christmas decoration with bells and holly&#10;&#10;Description automatically generated"/>
                  <pic:cNvPicPr/>
                </pic:nvPicPr>
                <pic:blipFill>
                  <a:blip r:embed="rId1">
                    <a:alphaModFix amt="57000"/>
                  </a:blip>
                  <a:stretch>
                    <a:fillRect/>
                  </a:stretch>
                </pic:blipFill>
                <pic:spPr>
                  <a:xfrm>
                    <a:off x="0" y="0"/>
                    <a:ext cx="2885440" cy="2140211"/>
                  </a:xfrm>
                  <a:prstGeom prst="rect">
                    <a:avLst/>
                  </a:prstGeom>
                </pic:spPr>
              </pic:pic>
            </a:graphicData>
          </a:graphic>
          <wp14:sizeRelH relativeFrom="margin">
            <wp14:pctWidth>0</wp14:pctWidth>
          </wp14:sizeRelH>
          <wp14:sizeRelV relativeFrom="margin">
            <wp14:pctHeight>0</wp14:pctHeight>
          </wp14:sizeRelV>
        </wp:anchor>
      </w:drawing>
    </w:r>
  </w:p>
  <w:p w14:paraId="46523AA0" w14:textId="7BB55DB5" w:rsidR="00D61A95" w:rsidRDefault="00F8180A">
    <w:pPr>
      <w:pStyle w:val="Header"/>
    </w:pPr>
    <w:r>
      <w:rPr>
        <w:noProof/>
      </w:rPr>
      <w:drawing>
        <wp:anchor distT="0" distB="0" distL="114300" distR="114300" simplePos="0" relativeHeight="251658240" behindDoc="1" locked="0" layoutInCell="1" allowOverlap="1" wp14:anchorId="25D707A0" wp14:editId="2FA2EBFC">
          <wp:simplePos x="0" y="0"/>
          <wp:positionH relativeFrom="column">
            <wp:posOffset>10795</wp:posOffset>
          </wp:positionH>
          <wp:positionV relativeFrom="paragraph">
            <wp:posOffset>157480</wp:posOffset>
          </wp:positionV>
          <wp:extent cx="2146300" cy="353695"/>
          <wp:effectExtent l="0" t="0" r="6350" b="8255"/>
          <wp:wrapNone/>
          <wp:docPr id="1018925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25946" name="Picture 1"/>
                  <pic:cNvPicPr>
                    <a:picLocks noChangeAspect="1" noChangeArrowheads="1"/>
                  </pic:cNvPicPr>
                </pic:nvPicPr>
                <pic:blipFill>
                  <a:blip r:embed="rId2"/>
                  <a:stretch>
                    <a:fillRect/>
                  </a:stretch>
                </pic:blipFill>
                <pic:spPr bwMode="auto">
                  <a:xfrm>
                    <a:off x="0" y="0"/>
                    <a:ext cx="2146300" cy="353695"/>
                  </a:xfrm>
                  <a:prstGeom prst="rect">
                    <a:avLst/>
                  </a:prstGeom>
                  <a:noFill/>
                </pic:spPr>
              </pic:pic>
            </a:graphicData>
          </a:graphic>
          <wp14:sizeRelH relativeFrom="page">
            <wp14:pctWidth>0</wp14:pctWidth>
          </wp14:sizeRelH>
          <wp14:sizeRelV relativeFrom="page">
            <wp14:pctHeight>0</wp14:pctHeight>
          </wp14:sizeRelV>
        </wp:anchor>
      </w:drawing>
    </w:r>
  </w:p>
  <w:p w14:paraId="62239952" w14:textId="23969407" w:rsidR="00D61A95" w:rsidRDefault="00D61A95">
    <w:pPr>
      <w:pStyle w:val="Header"/>
    </w:pPr>
  </w:p>
  <w:p w14:paraId="38733358" w14:textId="23EB6B2F" w:rsidR="00D61A95" w:rsidRDefault="00D61A95">
    <w:pPr>
      <w:pStyle w:val="Header"/>
    </w:pPr>
  </w:p>
  <w:p w14:paraId="31320863" w14:textId="6DE07FF1" w:rsidR="00F8180A" w:rsidRDefault="00F8180A">
    <w:pPr>
      <w:pStyle w:val="Header"/>
      <w:rPr>
        <w:rFonts w:ascii="Cera Pro" w:hAnsi="Cera Pro"/>
        <w:b/>
        <w:bCs/>
        <w:noProof/>
      </w:rPr>
    </w:pPr>
  </w:p>
  <w:p w14:paraId="0140EA81" w14:textId="1A057971" w:rsidR="00D61A95" w:rsidRPr="00F8180A" w:rsidRDefault="00F8180A" w:rsidP="00F8180A">
    <w:pPr>
      <w:pStyle w:val="Header"/>
      <w:rPr>
        <w:rFonts w:ascii="Cera Pro" w:hAnsi="Cera Pro"/>
        <w:b/>
        <w:bCs/>
        <w:color w:val="1A424F"/>
      </w:rPr>
    </w:pPr>
    <w:r w:rsidRPr="00F8180A">
      <w:rPr>
        <w:rFonts w:ascii="Cera Pro" w:hAnsi="Cera Pro"/>
        <w:b/>
        <w:bCs/>
        <w:noProof/>
        <w:color w:val="1A424F"/>
      </w:rPr>
      <w:t>Uvek na</w:t>
    </w:r>
    <w:r>
      <w:rPr>
        <w:rFonts w:ascii="Cera Pro" w:hAnsi="Cera Pro"/>
        <w:b/>
        <w:bCs/>
        <w:noProof/>
        <w:color w:val="1A424F"/>
      </w:rPr>
      <w:t xml:space="preserve"> </w:t>
    </w:r>
    <w:r w:rsidRPr="00F8180A">
      <w:rPr>
        <w:rFonts w:ascii="Cera Pro" w:hAnsi="Cera Pro"/>
        <w:b/>
        <w:bCs/>
        <w:noProof/>
        <w:color w:val="1A424F"/>
      </w:rPr>
      <w:t xml:space="preserve"> pravom putu</w:t>
    </w:r>
  </w:p>
  <w:p w14:paraId="7A6FF101" w14:textId="327C6C7D" w:rsidR="00D61A95" w:rsidRDefault="00D61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02AA"/>
    <w:multiLevelType w:val="hybridMultilevel"/>
    <w:tmpl w:val="B8BEC3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05E6"/>
    <w:multiLevelType w:val="hybridMultilevel"/>
    <w:tmpl w:val="FC7CD940"/>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C05E1"/>
    <w:multiLevelType w:val="hybridMultilevel"/>
    <w:tmpl w:val="84ECD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17F5F"/>
    <w:multiLevelType w:val="hybridMultilevel"/>
    <w:tmpl w:val="65222B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24808"/>
    <w:multiLevelType w:val="hybridMultilevel"/>
    <w:tmpl w:val="875EB90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1E57FBB"/>
    <w:multiLevelType w:val="hybridMultilevel"/>
    <w:tmpl w:val="FF48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00B75"/>
    <w:multiLevelType w:val="hybridMultilevel"/>
    <w:tmpl w:val="57666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247DF"/>
    <w:multiLevelType w:val="hybridMultilevel"/>
    <w:tmpl w:val="0BFADB78"/>
    <w:lvl w:ilvl="0" w:tplc="241A0001">
      <w:start w:val="1"/>
      <w:numFmt w:val="bullet"/>
      <w:lvlText w:val=""/>
      <w:lvlJc w:val="left"/>
      <w:pPr>
        <w:ind w:left="721" w:hanging="360"/>
      </w:pPr>
      <w:rPr>
        <w:rFonts w:ascii="Symbol" w:hAnsi="Symbol" w:hint="default"/>
      </w:rPr>
    </w:lvl>
    <w:lvl w:ilvl="1" w:tplc="241A0003">
      <w:start w:val="1"/>
      <w:numFmt w:val="bullet"/>
      <w:lvlText w:val="o"/>
      <w:lvlJc w:val="left"/>
      <w:pPr>
        <w:ind w:left="1441" w:hanging="360"/>
      </w:pPr>
      <w:rPr>
        <w:rFonts w:ascii="Courier New" w:hAnsi="Courier New" w:hint="default"/>
      </w:rPr>
    </w:lvl>
    <w:lvl w:ilvl="2" w:tplc="241A0005">
      <w:start w:val="1"/>
      <w:numFmt w:val="bullet"/>
      <w:lvlText w:val=""/>
      <w:lvlJc w:val="left"/>
      <w:pPr>
        <w:ind w:left="2161" w:hanging="360"/>
      </w:pPr>
      <w:rPr>
        <w:rFonts w:ascii="Wingdings" w:hAnsi="Wingdings" w:hint="default"/>
      </w:rPr>
    </w:lvl>
    <w:lvl w:ilvl="3" w:tplc="241A0001">
      <w:start w:val="1"/>
      <w:numFmt w:val="bullet"/>
      <w:lvlText w:val=""/>
      <w:lvlJc w:val="left"/>
      <w:pPr>
        <w:ind w:left="2881" w:hanging="360"/>
      </w:pPr>
      <w:rPr>
        <w:rFonts w:ascii="Symbol" w:hAnsi="Symbol" w:hint="default"/>
      </w:rPr>
    </w:lvl>
    <w:lvl w:ilvl="4" w:tplc="241A0003">
      <w:start w:val="1"/>
      <w:numFmt w:val="bullet"/>
      <w:lvlText w:val="o"/>
      <w:lvlJc w:val="left"/>
      <w:pPr>
        <w:ind w:left="3601" w:hanging="360"/>
      </w:pPr>
      <w:rPr>
        <w:rFonts w:ascii="Courier New" w:hAnsi="Courier New" w:hint="default"/>
      </w:rPr>
    </w:lvl>
    <w:lvl w:ilvl="5" w:tplc="241A0005">
      <w:start w:val="1"/>
      <w:numFmt w:val="bullet"/>
      <w:lvlText w:val=""/>
      <w:lvlJc w:val="left"/>
      <w:pPr>
        <w:ind w:left="4321" w:hanging="360"/>
      </w:pPr>
      <w:rPr>
        <w:rFonts w:ascii="Wingdings" w:hAnsi="Wingdings" w:hint="default"/>
      </w:rPr>
    </w:lvl>
    <w:lvl w:ilvl="6" w:tplc="241A0001">
      <w:start w:val="1"/>
      <w:numFmt w:val="bullet"/>
      <w:lvlText w:val=""/>
      <w:lvlJc w:val="left"/>
      <w:pPr>
        <w:ind w:left="5041" w:hanging="360"/>
      </w:pPr>
      <w:rPr>
        <w:rFonts w:ascii="Symbol" w:hAnsi="Symbol" w:hint="default"/>
      </w:rPr>
    </w:lvl>
    <w:lvl w:ilvl="7" w:tplc="241A0003">
      <w:start w:val="1"/>
      <w:numFmt w:val="bullet"/>
      <w:lvlText w:val="o"/>
      <w:lvlJc w:val="left"/>
      <w:pPr>
        <w:ind w:left="5761" w:hanging="360"/>
      </w:pPr>
      <w:rPr>
        <w:rFonts w:ascii="Courier New" w:hAnsi="Courier New" w:hint="default"/>
      </w:rPr>
    </w:lvl>
    <w:lvl w:ilvl="8" w:tplc="241A0005">
      <w:start w:val="1"/>
      <w:numFmt w:val="bullet"/>
      <w:lvlText w:val=""/>
      <w:lvlJc w:val="left"/>
      <w:pPr>
        <w:ind w:left="6481" w:hanging="360"/>
      </w:pPr>
      <w:rPr>
        <w:rFonts w:ascii="Wingdings" w:hAnsi="Wingdings" w:hint="default"/>
      </w:rPr>
    </w:lvl>
  </w:abstractNum>
  <w:abstractNum w:abstractNumId="8" w15:restartNumberingAfterBreak="0">
    <w:nsid w:val="3A8E297F"/>
    <w:multiLevelType w:val="hybridMultilevel"/>
    <w:tmpl w:val="49AC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7020A"/>
    <w:multiLevelType w:val="hybridMultilevel"/>
    <w:tmpl w:val="D8A0E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821C5"/>
    <w:multiLevelType w:val="hybridMultilevel"/>
    <w:tmpl w:val="64D6CE38"/>
    <w:lvl w:ilvl="0" w:tplc="241A0001">
      <w:start w:val="1"/>
      <w:numFmt w:val="bullet"/>
      <w:lvlText w:val=""/>
      <w:lvlJc w:val="left"/>
      <w:pPr>
        <w:ind w:left="578" w:hanging="360"/>
      </w:pPr>
      <w:rPr>
        <w:rFonts w:ascii="Symbol" w:hAnsi="Symbol" w:hint="default"/>
      </w:rPr>
    </w:lvl>
    <w:lvl w:ilvl="1" w:tplc="241A0003">
      <w:start w:val="1"/>
      <w:numFmt w:val="bullet"/>
      <w:lvlText w:val="o"/>
      <w:lvlJc w:val="left"/>
      <w:pPr>
        <w:ind w:left="1298" w:hanging="360"/>
      </w:pPr>
      <w:rPr>
        <w:rFonts w:ascii="Courier New" w:hAnsi="Courier New" w:hint="default"/>
      </w:rPr>
    </w:lvl>
    <w:lvl w:ilvl="2" w:tplc="241A0005">
      <w:start w:val="1"/>
      <w:numFmt w:val="bullet"/>
      <w:lvlText w:val=""/>
      <w:lvlJc w:val="left"/>
      <w:pPr>
        <w:ind w:left="2018" w:hanging="360"/>
      </w:pPr>
      <w:rPr>
        <w:rFonts w:ascii="Wingdings" w:hAnsi="Wingdings" w:hint="default"/>
      </w:rPr>
    </w:lvl>
    <w:lvl w:ilvl="3" w:tplc="241A0001">
      <w:start w:val="1"/>
      <w:numFmt w:val="bullet"/>
      <w:lvlText w:val=""/>
      <w:lvlJc w:val="left"/>
      <w:pPr>
        <w:ind w:left="2738" w:hanging="360"/>
      </w:pPr>
      <w:rPr>
        <w:rFonts w:ascii="Symbol" w:hAnsi="Symbol" w:hint="default"/>
      </w:rPr>
    </w:lvl>
    <w:lvl w:ilvl="4" w:tplc="241A0003">
      <w:start w:val="1"/>
      <w:numFmt w:val="bullet"/>
      <w:lvlText w:val="o"/>
      <w:lvlJc w:val="left"/>
      <w:pPr>
        <w:ind w:left="3458" w:hanging="360"/>
      </w:pPr>
      <w:rPr>
        <w:rFonts w:ascii="Courier New" w:hAnsi="Courier New" w:hint="default"/>
      </w:rPr>
    </w:lvl>
    <w:lvl w:ilvl="5" w:tplc="241A0005">
      <w:start w:val="1"/>
      <w:numFmt w:val="bullet"/>
      <w:lvlText w:val=""/>
      <w:lvlJc w:val="left"/>
      <w:pPr>
        <w:ind w:left="4178" w:hanging="360"/>
      </w:pPr>
      <w:rPr>
        <w:rFonts w:ascii="Wingdings" w:hAnsi="Wingdings" w:hint="default"/>
      </w:rPr>
    </w:lvl>
    <w:lvl w:ilvl="6" w:tplc="241A0001">
      <w:start w:val="1"/>
      <w:numFmt w:val="bullet"/>
      <w:lvlText w:val=""/>
      <w:lvlJc w:val="left"/>
      <w:pPr>
        <w:ind w:left="4898" w:hanging="360"/>
      </w:pPr>
      <w:rPr>
        <w:rFonts w:ascii="Symbol" w:hAnsi="Symbol" w:hint="default"/>
      </w:rPr>
    </w:lvl>
    <w:lvl w:ilvl="7" w:tplc="241A0003">
      <w:start w:val="1"/>
      <w:numFmt w:val="bullet"/>
      <w:lvlText w:val="o"/>
      <w:lvlJc w:val="left"/>
      <w:pPr>
        <w:ind w:left="5618" w:hanging="360"/>
      </w:pPr>
      <w:rPr>
        <w:rFonts w:ascii="Courier New" w:hAnsi="Courier New" w:hint="default"/>
      </w:rPr>
    </w:lvl>
    <w:lvl w:ilvl="8" w:tplc="241A0005">
      <w:start w:val="1"/>
      <w:numFmt w:val="bullet"/>
      <w:lvlText w:val=""/>
      <w:lvlJc w:val="left"/>
      <w:pPr>
        <w:ind w:left="6338" w:hanging="360"/>
      </w:pPr>
      <w:rPr>
        <w:rFonts w:ascii="Wingdings" w:hAnsi="Wingdings" w:hint="default"/>
      </w:rPr>
    </w:lvl>
  </w:abstractNum>
  <w:num w:numId="1" w16cid:durableId="1795558242">
    <w:abstractNumId w:val="6"/>
  </w:num>
  <w:num w:numId="2" w16cid:durableId="1642269277">
    <w:abstractNumId w:val="5"/>
  </w:num>
  <w:num w:numId="3" w16cid:durableId="1620258512">
    <w:abstractNumId w:val="8"/>
  </w:num>
  <w:num w:numId="4" w16cid:durableId="1208297651">
    <w:abstractNumId w:val="3"/>
  </w:num>
  <w:num w:numId="5" w16cid:durableId="1246574668">
    <w:abstractNumId w:val="2"/>
  </w:num>
  <w:num w:numId="6" w16cid:durableId="1883055694">
    <w:abstractNumId w:val="9"/>
  </w:num>
  <w:num w:numId="7" w16cid:durableId="756562621">
    <w:abstractNumId w:val="7"/>
  </w:num>
  <w:num w:numId="8" w16cid:durableId="1351180406">
    <w:abstractNumId w:val="4"/>
  </w:num>
  <w:num w:numId="9" w16cid:durableId="829759267">
    <w:abstractNumId w:val="10"/>
  </w:num>
  <w:num w:numId="10" w16cid:durableId="11878379">
    <w:abstractNumId w:val="4"/>
  </w:num>
  <w:num w:numId="11" w16cid:durableId="773864989">
    <w:abstractNumId w:val="1"/>
  </w:num>
  <w:num w:numId="12" w16cid:durableId="53477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97"/>
    <w:rsid w:val="0000024C"/>
    <w:rsid w:val="0001763A"/>
    <w:rsid w:val="00020D89"/>
    <w:rsid w:val="00032062"/>
    <w:rsid w:val="00032919"/>
    <w:rsid w:val="00036E2B"/>
    <w:rsid w:val="0003737E"/>
    <w:rsid w:val="0005165F"/>
    <w:rsid w:val="00052821"/>
    <w:rsid w:val="00064454"/>
    <w:rsid w:val="0008538A"/>
    <w:rsid w:val="000A084C"/>
    <w:rsid w:val="000A4657"/>
    <w:rsid w:val="000A4A02"/>
    <w:rsid w:val="000C08C4"/>
    <w:rsid w:val="000D3D5B"/>
    <w:rsid w:val="000D60E8"/>
    <w:rsid w:val="000E4851"/>
    <w:rsid w:val="000F0472"/>
    <w:rsid w:val="000F04A8"/>
    <w:rsid w:val="000F0F5A"/>
    <w:rsid w:val="0010060F"/>
    <w:rsid w:val="00133A92"/>
    <w:rsid w:val="00163DC0"/>
    <w:rsid w:val="001677B1"/>
    <w:rsid w:val="00170B23"/>
    <w:rsid w:val="00172ACD"/>
    <w:rsid w:val="00175F09"/>
    <w:rsid w:val="00192CE0"/>
    <w:rsid w:val="001948AC"/>
    <w:rsid w:val="001B5357"/>
    <w:rsid w:val="001B7D35"/>
    <w:rsid w:val="001E4516"/>
    <w:rsid w:val="001E4DFA"/>
    <w:rsid w:val="001E71CF"/>
    <w:rsid w:val="001F38DF"/>
    <w:rsid w:val="00222C31"/>
    <w:rsid w:val="00226A0E"/>
    <w:rsid w:val="00237ABB"/>
    <w:rsid w:val="00244502"/>
    <w:rsid w:val="0025087F"/>
    <w:rsid w:val="00251B5D"/>
    <w:rsid w:val="002572A3"/>
    <w:rsid w:val="00257B09"/>
    <w:rsid w:val="002617E7"/>
    <w:rsid w:val="00274ACF"/>
    <w:rsid w:val="002808D2"/>
    <w:rsid w:val="002835E2"/>
    <w:rsid w:val="002A1BCC"/>
    <w:rsid w:val="002A3D11"/>
    <w:rsid w:val="002B14DE"/>
    <w:rsid w:val="002B59D9"/>
    <w:rsid w:val="002B6F71"/>
    <w:rsid w:val="002C035D"/>
    <w:rsid w:val="002C161D"/>
    <w:rsid w:val="002C4076"/>
    <w:rsid w:val="002C6A6E"/>
    <w:rsid w:val="002D2879"/>
    <w:rsid w:val="002D5D28"/>
    <w:rsid w:val="002E0472"/>
    <w:rsid w:val="002E7E3F"/>
    <w:rsid w:val="002F4D2B"/>
    <w:rsid w:val="00301289"/>
    <w:rsid w:val="00304426"/>
    <w:rsid w:val="0033272D"/>
    <w:rsid w:val="00344EF4"/>
    <w:rsid w:val="00345140"/>
    <w:rsid w:val="00353E84"/>
    <w:rsid w:val="00354095"/>
    <w:rsid w:val="00385EEF"/>
    <w:rsid w:val="00391B9E"/>
    <w:rsid w:val="00391F50"/>
    <w:rsid w:val="003A438C"/>
    <w:rsid w:val="003A5AC4"/>
    <w:rsid w:val="003C779A"/>
    <w:rsid w:val="003E56BC"/>
    <w:rsid w:val="003F7AEC"/>
    <w:rsid w:val="003F7ED9"/>
    <w:rsid w:val="004014C2"/>
    <w:rsid w:val="0043034C"/>
    <w:rsid w:val="00432199"/>
    <w:rsid w:val="00434F38"/>
    <w:rsid w:val="0044487B"/>
    <w:rsid w:val="00447C0C"/>
    <w:rsid w:val="004500BC"/>
    <w:rsid w:val="004558FB"/>
    <w:rsid w:val="00457A08"/>
    <w:rsid w:val="00486295"/>
    <w:rsid w:val="004877A2"/>
    <w:rsid w:val="00495329"/>
    <w:rsid w:val="004A0F20"/>
    <w:rsid w:val="004A1F81"/>
    <w:rsid w:val="004B3695"/>
    <w:rsid w:val="004B43FA"/>
    <w:rsid w:val="004C3AB2"/>
    <w:rsid w:val="004D40D8"/>
    <w:rsid w:val="004D70DF"/>
    <w:rsid w:val="004E5D2D"/>
    <w:rsid w:val="004F0C5F"/>
    <w:rsid w:val="00510276"/>
    <w:rsid w:val="0051172F"/>
    <w:rsid w:val="00512B7F"/>
    <w:rsid w:val="00525B52"/>
    <w:rsid w:val="005443D8"/>
    <w:rsid w:val="00546538"/>
    <w:rsid w:val="005700FE"/>
    <w:rsid w:val="00582B9E"/>
    <w:rsid w:val="005919F7"/>
    <w:rsid w:val="005973CC"/>
    <w:rsid w:val="005A71E0"/>
    <w:rsid w:val="005B4D13"/>
    <w:rsid w:val="005B6A2D"/>
    <w:rsid w:val="005D23DB"/>
    <w:rsid w:val="005D556F"/>
    <w:rsid w:val="005D6314"/>
    <w:rsid w:val="005D64AC"/>
    <w:rsid w:val="005E4090"/>
    <w:rsid w:val="005F0739"/>
    <w:rsid w:val="005F5ABB"/>
    <w:rsid w:val="005F6998"/>
    <w:rsid w:val="0061266C"/>
    <w:rsid w:val="00614777"/>
    <w:rsid w:val="0061609B"/>
    <w:rsid w:val="00621380"/>
    <w:rsid w:val="006349A1"/>
    <w:rsid w:val="00641EAC"/>
    <w:rsid w:val="0066024F"/>
    <w:rsid w:val="006705F1"/>
    <w:rsid w:val="00673B5D"/>
    <w:rsid w:val="00690B9F"/>
    <w:rsid w:val="006A44EF"/>
    <w:rsid w:val="006A538D"/>
    <w:rsid w:val="006C6804"/>
    <w:rsid w:val="006D0B87"/>
    <w:rsid w:val="006D5A45"/>
    <w:rsid w:val="006F3ADA"/>
    <w:rsid w:val="006F5D2A"/>
    <w:rsid w:val="00715FF5"/>
    <w:rsid w:val="00740F04"/>
    <w:rsid w:val="007507CC"/>
    <w:rsid w:val="007535BA"/>
    <w:rsid w:val="007708D8"/>
    <w:rsid w:val="00774085"/>
    <w:rsid w:val="007A7B3A"/>
    <w:rsid w:val="007A7B5D"/>
    <w:rsid w:val="007B24A5"/>
    <w:rsid w:val="007C4E27"/>
    <w:rsid w:val="007D3114"/>
    <w:rsid w:val="007F2A46"/>
    <w:rsid w:val="00803769"/>
    <w:rsid w:val="008204DF"/>
    <w:rsid w:val="00822579"/>
    <w:rsid w:val="00835F26"/>
    <w:rsid w:val="008515D4"/>
    <w:rsid w:val="008743FD"/>
    <w:rsid w:val="00882095"/>
    <w:rsid w:val="00884329"/>
    <w:rsid w:val="00885969"/>
    <w:rsid w:val="00887C84"/>
    <w:rsid w:val="008A2BDF"/>
    <w:rsid w:val="008A45AE"/>
    <w:rsid w:val="008A668C"/>
    <w:rsid w:val="008A73B0"/>
    <w:rsid w:val="008C1FBF"/>
    <w:rsid w:val="008E05A9"/>
    <w:rsid w:val="008E7347"/>
    <w:rsid w:val="008F3183"/>
    <w:rsid w:val="008F7826"/>
    <w:rsid w:val="0092164B"/>
    <w:rsid w:val="00922EFF"/>
    <w:rsid w:val="00932D28"/>
    <w:rsid w:val="0093649F"/>
    <w:rsid w:val="00953948"/>
    <w:rsid w:val="00962A1A"/>
    <w:rsid w:val="00964ED6"/>
    <w:rsid w:val="00967CC1"/>
    <w:rsid w:val="00981859"/>
    <w:rsid w:val="00995722"/>
    <w:rsid w:val="009B14AE"/>
    <w:rsid w:val="009C5B3F"/>
    <w:rsid w:val="009D397D"/>
    <w:rsid w:val="009D3CD3"/>
    <w:rsid w:val="009D655D"/>
    <w:rsid w:val="009D78E1"/>
    <w:rsid w:val="009E1E64"/>
    <w:rsid w:val="009E505C"/>
    <w:rsid w:val="009F16DB"/>
    <w:rsid w:val="009F18D7"/>
    <w:rsid w:val="00A127BC"/>
    <w:rsid w:val="00A14CFE"/>
    <w:rsid w:val="00A14F14"/>
    <w:rsid w:val="00A156E0"/>
    <w:rsid w:val="00A15CAE"/>
    <w:rsid w:val="00A3039E"/>
    <w:rsid w:val="00A34F45"/>
    <w:rsid w:val="00A35EA6"/>
    <w:rsid w:val="00A41C6A"/>
    <w:rsid w:val="00A570F8"/>
    <w:rsid w:val="00A842B4"/>
    <w:rsid w:val="00A91A45"/>
    <w:rsid w:val="00A92764"/>
    <w:rsid w:val="00AB5F4C"/>
    <w:rsid w:val="00AB62F2"/>
    <w:rsid w:val="00AB63F6"/>
    <w:rsid w:val="00AC3D6B"/>
    <w:rsid w:val="00AC5F6C"/>
    <w:rsid w:val="00AD1D81"/>
    <w:rsid w:val="00AD2EFD"/>
    <w:rsid w:val="00AF6397"/>
    <w:rsid w:val="00B043CD"/>
    <w:rsid w:val="00B1590F"/>
    <w:rsid w:val="00B1694D"/>
    <w:rsid w:val="00B23BCC"/>
    <w:rsid w:val="00B24D37"/>
    <w:rsid w:val="00B33709"/>
    <w:rsid w:val="00B46667"/>
    <w:rsid w:val="00B47DA6"/>
    <w:rsid w:val="00B53068"/>
    <w:rsid w:val="00B57B11"/>
    <w:rsid w:val="00B73B29"/>
    <w:rsid w:val="00BA04B1"/>
    <w:rsid w:val="00BC0085"/>
    <w:rsid w:val="00BC4E3D"/>
    <w:rsid w:val="00BC4EE8"/>
    <w:rsid w:val="00BC702A"/>
    <w:rsid w:val="00BC7677"/>
    <w:rsid w:val="00BC78B6"/>
    <w:rsid w:val="00BE248A"/>
    <w:rsid w:val="00BE2BB6"/>
    <w:rsid w:val="00BF0C81"/>
    <w:rsid w:val="00C3518A"/>
    <w:rsid w:val="00C35E84"/>
    <w:rsid w:val="00C42612"/>
    <w:rsid w:val="00C50336"/>
    <w:rsid w:val="00C51FC3"/>
    <w:rsid w:val="00C52147"/>
    <w:rsid w:val="00C5234D"/>
    <w:rsid w:val="00C669C2"/>
    <w:rsid w:val="00C86985"/>
    <w:rsid w:val="00C86E57"/>
    <w:rsid w:val="00C9489A"/>
    <w:rsid w:val="00CA08CE"/>
    <w:rsid w:val="00CA120D"/>
    <w:rsid w:val="00CA67DF"/>
    <w:rsid w:val="00CB7A7F"/>
    <w:rsid w:val="00CD7865"/>
    <w:rsid w:val="00CE2208"/>
    <w:rsid w:val="00D06AB6"/>
    <w:rsid w:val="00D157D3"/>
    <w:rsid w:val="00D255B8"/>
    <w:rsid w:val="00D34D95"/>
    <w:rsid w:val="00D36E9C"/>
    <w:rsid w:val="00D37E71"/>
    <w:rsid w:val="00D40DEC"/>
    <w:rsid w:val="00D43EB5"/>
    <w:rsid w:val="00D45B77"/>
    <w:rsid w:val="00D57550"/>
    <w:rsid w:val="00D61A95"/>
    <w:rsid w:val="00D6798C"/>
    <w:rsid w:val="00D75D38"/>
    <w:rsid w:val="00D86543"/>
    <w:rsid w:val="00D96E6F"/>
    <w:rsid w:val="00DC1C66"/>
    <w:rsid w:val="00DC3928"/>
    <w:rsid w:val="00DD3868"/>
    <w:rsid w:val="00DF3E58"/>
    <w:rsid w:val="00E101B4"/>
    <w:rsid w:val="00E12146"/>
    <w:rsid w:val="00E3261D"/>
    <w:rsid w:val="00E4061A"/>
    <w:rsid w:val="00E44458"/>
    <w:rsid w:val="00E468E7"/>
    <w:rsid w:val="00E572E0"/>
    <w:rsid w:val="00E67AB0"/>
    <w:rsid w:val="00E76C71"/>
    <w:rsid w:val="00E8253D"/>
    <w:rsid w:val="00E85B5E"/>
    <w:rsid w:val="00E91886"/>
    <w:rsid w:val="00EA2E02"/>
    <w:rsid w:val="00EA5BFA"/>
    <w:rsid w:val="00EB28FB"/>
    <w:rsid w:val="00EB4D89"/>
    <w:rsid w:val="00ED460E"/>
    <w:rsid w:val="00ED6A8B"/>
    <w:rsid w:val="00ED7C4D"/>
    <w:rsid w:val="00EE2E98"/>
    <w:rsid w:val="00EE751C"/>
    <w:rsid w:val="00F020E8"/>
    <w:rsid w:val="00F11345"/>
    <w:rsid w:val="00F155CB"/>
    <w:rsid w:val="00F165E8"/>
    <w:rsid w:val="00F26D1B"/>
    <w:rsid w:val="00F434D4"/>
    <w:rsid w:val="00F445E3"/>
    <w:rsid w:val="00F745FF"/>
    <w:rsid w:val="00F8180A"/>
    <w:rsid w:val="00F834F0"/>
    <w:rsid w:val="00F876A2"/>
    <w:rsid w:val="00F9663A"/>
    <w:rsid w:val="00FA1011"/>
    <w:rsid w:val="00FA1D31"/>
    <w:rsid w:val="00FA4F34"/>
    <w:rsid w:val="00FA680C"/>
    <w:rsid w:val="00FB0B08"/>
    <w:rsid w:val="00FD0A72"/>
    <w:rsid w:val="00FD1683"/>
    <w:rsid w:val="00FD5D07"/>
    <w:rsid w:val="00FE4168"/>
    <w:rsid w:val="00FE4E70"/>
    <w:rsid w:val="00FE7D67"/>
    <w:rsid w:val="00FF38C4"/>
    <w:rsid w:val="00FF5E8C"/>
    <w:rsid w:val="04039994"/>
    <w:rsid w:val="138E89B2"/>
    <w:rsid w:val="1F5A6B26"/>
    <w:rsid w:val="23B0FF39"/>
    <w:rsid w:val="252F14B1"/>
    <w:rsid w:val="2F3AE73B"/>
    <w:rsid w:val="33C2F3CC"/>
    <w:rsid w:val="39D21F18"/>
    <w:rsid w:val="3D9CDC90"/>
    <w:rsid w:val="3FE00C09"/>
    <w:rsid w:val="40868777"/>
    <w:rsid w:val="47E14F08"/>
    <w:rsid w:val="4A62373B"/>
    <w:rsid w:val="4BAE22D7"/>
    <w:rsid w:val="651251E8"/>
    <w:rsid w:val="6772FC9C"/>
    <w:rsid w:val="7195F0EB"/>
    <w:rsid w:val="71FD693C"/>
    <w:rsid w:val="7AB79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3A2BC"/>
  <w14:defaultImageDpi w14:val="0"/>
  <w15:docId w15:val="{71ECEB21-1C5E-4011-A32C-C29171BC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3CC"/>
    <w:pPr>
      <w:spacing w:after="0"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6397"/>
    <w:pPr>
      <w:tabs>
        <w:tab w:val="center" w:pos="4680"/>
        <w:tab w:val="right" w:pos="9360"/>
      </w:tabs>
    </w:pPr>
  </w:style>
  <w:style w:type="character" w:customStyle="1" w:styleId="HeaderChar">
    <w:name w:val="Header Char"/>
    <w:basedOn w:val="DefaultParagraphFont"/>
    <w:link w:val="Header"/>
    <w:uiPriority w:val="99"/>
    <w:locked/>
    <w:rsid w:val="00AF6397"/>
    <w:rPr>
      <w:rFonts w:cs="Times New Roman"/>
    </w:rPr>
  </w:style>
  <w:style w:type="paragraph" w:styleId="Footer">
    <w:name w:val="footer"/>
    <w:basedOn w:val="Normal"/>
    <w:link w:val="FooterChar"/>
    <w:uiPriority w:val="99"/>
    <w:unhideWhenUsed/>
    <w:rsid w:val="00AF6397"/>
    <w:pPr>
      <w:tabs>
        <w:tab w:val="center" w:pos="4680"/>
        <w:tab w:val="right" w:pos="9360"/>
      </w:tabs>
    </w:pPr>
  </w:style>
  <w:style w:type="character" w:customStyle="1" w:styleId="FooterChar">
    <w:name w:val="Footer Char"/>
    <w:basedOn w:val="DefaultParagraphFont"/>
    <w:link w:val="Footer"/>
    <w:uiPriority w:val="99"/>
    <w:locked/>
    <w:rsid w:val="00AF6397"/>
    <w:rPr>
      <w:rFonts w:cs="Times New Roman"/>
    </w:rPr>
  </w:style>
  <w:style w:type="character" w:styleId="Hyperlink">
    <w:name w:val="Hyperlink"/>
    <w:basedOn w:val="DefaultParagraphFont"/>
    <w:uiPriority w:val="99"/>
    <w:unhideWhenUsed/>
    <w:rsid w:val="0010060F"/>
    <w:rPr>
      <w:rFonts w:cs="Times New Roman"/>
      <w:color w:val="0563C1"/>
      <w:u w:val="single"/>
    </w:rPr>
  </w:style>
  <w:style w:type="paragraph" w:styleId="ListParagraph">
    <w:name w:val="List Paragraph"/>
    <w:basedOn w:val="Normal"/>
    <w:uiPriority w:val="34"/>
    <w:qFormat/>
    <w:rsid w:val="0010060F"/>
    <w:pPr>
      <w:spacing w:after="80" w:line="256" w:lineRule="auto"/>
      <w:ind w:left="720"/>
      <w:contextualSpacing/>
    </w:pPr>
  </w:style>
  <w:style w:type="paragraph" w:styleId="NoSpacing">
    <w:name w:val="No Spacing"/>
    <w:uiPriority w:val="1"/>
    <w:qFormat/>
    <w:rsid w:val="002E7E3F"/>
    <w:pPr>
      <w:spacing w:after="0" w:line="240" w:lineRule="auto"/>
    </w:pPr>
    <w:rPr>
      <w:rFonts w:eastAsiaTheme="minorHAnsi" w:cstheme="minorBidi"/>
      <w:lang w:val="sr-Latn-CS"/>
    </w:rPr>
  </w:style>
  <w:style w:type="paragraph" w:customStyle="1" w:styleId="xmsonormal">
    <w:name w:val="x_msonormal"/>
    <w:basedOn w:val="Normal"/>
    <w:rsid w:val="004E5D2D"/>
    <w:pPr>
      <w:jc w:val="left"/>
    </w:pPr>
    <w:rPr>
      <w:rFonts w:ascii="Calibri" w:eastAsia="Aptos" w:hAnsi="Calibri" w:cs="Calibri"/>
      <w:sz w:val="22"/>
      <w:lang w:val="sr-Latn-RS" w:eastAsia="sr-Latn-RS"/>
    </w:rPr>
  </w:style>
  <w:style w:type="character" w:styleId="UnresolvedMention">
    <w:name w:val="Unresolved Mention"/>
    <w:basedOn w:val="DefaultParagraphFont"/>
    <w:uiPriority w:val="99"/>
    <w:semiHidden/>
    <w:unhideWhenUsed/>
    <w:rsid w:val="00257B09"/>
    <w:rPr>
      <w:color w:val="605E5C"/>
      <w:shd w:val="clear" w:color="auto" w:fill="E1DFDD"/>
    </w:rPr>
  </w:style>
  <w:style w:type="character" w:styleId="Emphasis">
    <w:name w:val="Emphasis"/>
    <w:basedOn w:val="DefaultParagraphFont"/>
    <w:uiPriority w:val="20"/>
    <w:qFormat/>
    <w:rsid w:val="00304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805587">
      <w:bodyDiv w:val="1"/>
      <w:marLeft w:val="0"/>
      <w:marRight w:val="0"/>
      <w:marTop w:val="0"/>
      <w:marBottom w:val="0"/>
      <w:divBdr>
        <w:top w:val="none" w:sz="0" w:space="0" w:color="auto"/>
        <w:left w:val="none" w:sz="0" w:space="0" w:color="auto"/>
        <w:bottom w:val="none" w:sz="0" w:space="0" w:color="auto"/>
        <w:right w:val="none" w:sz="0" w:space="0" w:color="auto"/>
      </w:divBdr>
    </w:div>
    <w:div w:id="1104617577">
      <w:bodyDiv w:val="1"/>
      <w:marLeft w:val="0"/>
      <w:marRight w:val="0"/>
      <w:marTop w:val="0"/>
      <w:marBottom w:val="0"/>
      <w:divBdr>
        <w:top w:val="none" w:sz="0" w:space="0" w:color="auto"/>
        <w:left w:val="none" w:sz="0" w:space="0" w:color="auto"/>
        <w:bottom w:val="none" w:sz="0" w:space="0" w:color="auto"/>
        <w:right w:val="none" w:sz="0" w:space="0" w:color="auto"/>
      </w:divBdr>
    </w:div>
    <w:div w:id="1648701623">
      <w:bodyDiv w:val="1"/>
      <w:marLeft w:val="0"/>
      <w:marRight w:val="0"/>
      <w:marTop w:val="0"/>
      <w:marBottom w:val="0"/>
      <w:divBdr>
        <w:top w:val="none" w:sz="0" w:space="0" w:color="auto"/>
        <w:left w:val="none" w:sz="0" w:space="0" w:color="auto"/>
        <w:bottom w:val="none" w:sz="0" w:space="0" w:color="auto"/>
        <w:right w:val="none" w:sz="0" w:space="0" w:color="auto"/>
      </w:divBdr>
    </w:div>
    <w:div w:id="16770785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urizampo@mobilitas.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bilitastravel.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pa.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07518FB884C24F8C2ABCECD3B630AC" ma:contentTypeVersion="10" ma:contentTypeDescription="Create a new document." ma:contentTypeScope="" ma:versionID="3e74ba54251d3edd9309d2d5c8deb0b3">
  <xsd:schema xmlns:xsd="http://www.w3.org/2001/XMLSchema" xmlns:xs="http://www.w3.org/2001/XMLSchema" xmlns:p="http://schemas.microsoft.com/office/2006/metadata/properties" xmlns:ns2="341f74c3-11ad-4150-a795-e72884bd00c7" targetNamespace="http://schemas.microsoft.com/office/2006/metadata/properties" ma:root="true" ma:fieldsID="e23f2a8c5db954451da7cd8f4c9e9439" ns2:_="">
    <xsd:import namespace="341f74c3-11ad-4150-a795-e72884bd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74c3-11ad-4150-a795-e72884bd0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85DC6-DEC5-4D07-A83A-1BCE80D9C975}">
  <ds:schemaRefs>
    <ds:schemaRef ds:uri="http://schemas.microsoft.com/sharepoint/v3/contenttype/forms"/>
  </ds:schemaRefs>
</ds:datastoreItem>
</file>

<file path=customXml/itemProps2.xml><?xml version="1.0" encoding="utf-8"?>
<ds:datastoreItem xmlns:ds="http://schemas.openxmlformats.org/officeDocument/2006/customXml" ds:itemID="{AF8B1831-29CF-40BD-9D70-89511F45AFB8}">
  <ds:schemaRefs>
    <ds:schemaRef ds:uri="http://schemas.openxmlformats.org/officeDocument/2006/bibliography"/>
  </ds:schemaRefs>
</ds:datastoreItem>
</file>

<file path=customXml/itemProps3.xml><?xml version="1.0" encoding="utf-8"?>
<ds:datastoreItem xmlns:ds="http://schemas.openxmlformats.org/officeDocument/2006/customXml" ds:itemID="{4C3D126F-A65A-4723-9CC4-3D6C0E445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74c3-11ad-4150-a795-e72884bd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F6188-51D3-44BE-BBC6-BE7C96594A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1520</Words>
  <Characters>9666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Stojkovic</dc:creator>
  <cp:keywords/>
  <dc:description/>
  <cp:lastModifiedBy>Gordana Anđelić</cp:lastModifiedBy>
  <cp:revision>2</cp:revision>
  <cp:lastPrinted>2024-10-28T11:26:00Z</cp:lastPrinted>
  <dcterms:created xsi:type="dcterms:W3CDTF">2024-11-28T07:28:00Z</dcterms:created>
  <dcterms:modified xsi:type="dcterms:W3CDTF">2024-11-28T07:28:00Z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0x0101006B07518FB884C24F8C2ABCECD3B630AC</vt:lpwstr>
  </property>
</Properties>
</file>